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BB" w:rsidRDefault="00F71AFB" w:rsidP="001E06D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12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88745D" w:rsidRPr="007A12BB" w:rsidRDefault="00805AF7" w:rsidP="001E06DE">
      <w:pPr>
        <w:spacing w:after="0" w:line="312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5AF7">
        <w:rPr>
          <w:rFonts w:ascii="Times New Roman" w:hAnsi="Times New Roman" w:cs="Times New Roman"/>
          <w:b/>
          <w:bCs/>
          <w:sz w:val="28"/>
          <w:szCs w:val="28"/>
        </w:rPr>
        <w:t>семинара-совещания для специалистов зональных рабочих групп ГКУ «Центр занятости населения</w:t>
      </w:r>
      <w:r w:rsidR="007F6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5AF7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Татарстан» (дале</w:t>
      </w:r>
      <w:proofErr w:type="gramStart"/>
      <w:r w:rsidRPr="00805AF7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gramEnd"/>
      <w:r w:rsidR="007F6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5AF7">
        <w:rPr>
          <w:rFonts w:ascii="Times New Roman" w:hAnsi="Times New Roman" w:cs="Times New Roman"/>
          <w:b/>
          <w:bCs/>
          <w:sz w:val="28"/>
          <w:szCs w:val="28"/>
        </w:rPr>
        <w:t>Зональные</w:t>
      </w:r>
      <w:r w:rsidR="007F6D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5AF7">
        <w:rPr>
          <w:rFonts w:ascii="Times New Roman" w:hAnsi="Times New Roman" w:cs="Times New Roman"/>
          <w:b/>
          <w:bCs/>
          <w:sz w:val="28"/>
          <w:szCs w:val="28"/>
        </w:rPr>
        <w:t>рабочие группы), специалистов центра занятости населения ГКУ «Центр занятости населения Республики Татарстан», муниципальных образований Республики Татарстан, на территории которых Зональные рабочие группы осуществляет свою деятельность и представителей работодателей на тему: «Изменения в законодательстве о труде и занятости в 2024-2025</w:t>
      </w:r>
      <w:r w:rsidR="007F6DB6">
        <w:rPr>
          <w:rFonts w:ascii="Times New Roman" w:hAnsi="Times New Roman" w:cs="Times New Roman"/>
          <w:b/>
          <w:bCs/>
          <w:sz w:val="28"/>
          <w:szCs w:val="28"/>
        </w:rPr>
        <w:t xml:space="preserve"> годах и порядок их применения»</w:t>
      </w:r>
      <w:r w:rsidR="001E06DE" w:rsidRPr="007A12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1AFB" w:rsidRPr="00F71AFB" w:rsidRDefault="00F71AFB" w:rsidP="0088745D">
      <w:pPr>
        <w:spacing w:after="0" w:line="312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1AFB">
        <w:rPr>
          <w:rFonts w:ascii="Times New Roman" w:eastAsia="Times New Roman" w:hAnsi="Times New Roman" w:cs="Times New Roman"/>
          <w:i/>
          <w:sz w:val="28"/>
          <w:szCs w:val="28"/>
        </w:rPr>
        <w:t xml:space="preserve">Дата проведения:  </w:t>
      </w:r>
      <w:r w:rsidR="009C35A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15125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E06DE">
        <w:rPr>
          <w:rFonts w:ascii="Times New Roman" w:hAnsi="Times New Roman" w:cs="Times New Roman"/>
          <w:b/>
          <w:i/>
          <w:sz w:val="28"/>
          <w:szCs w:val="28"/>
        </w:rPr>
        <w:t xml:space="preserve"> декабря</w:t>
      </w:r>
      <w:r w:rsidR="001E06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</w:t>
      </w:r>
      <w:r w:rsidR="00805AF7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F71A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</w:p>
    <w:p w:rsidR="00556DC8" w:rsidRDefault="005042F9" w:rsidP="0088745D">
      <w:pPr>
        <w:spacing w:after="0" w:line="312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Начало семинара</w:t>
      </w:r>
      <w:r w:rsidR="00F71AFB" w:rsidRPr="00F71AFB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A151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71AFB" w:rsidRPr="00F71A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C35A3">
        <w:rPr>
          <w:rFonts w:ascii="Times New Roman" w:eastAsia="Times New Roman" w:hAnsi="Times New Roman" w:cs="Times New Roman"/>
          <w:b/>
          <w:i/>
          <w:sz w:val="28"/>
          <w:szCs w:val="28"/>
        </w:rPr>
        <w:t>в 10</w:t>
      </w:r>
      <w:r w:rsidR="00617102">
        <w:rPr>
          <w:rFonts w:ascii="Times New Roman" w:eastAsia="Times New Roman" w:hAnsi="Times New Roman" w:cs="Times New Roman"/>
          <w:b/>
          <w:i/>
          <w:sz w:val="28"/>
          <w:szCs w:val="28"/>
        </w:rPr>
        <w:t>.00 часов</w:t>
      </w:r>
    </w:p>
    <w:p w:rsidR="00556DC8" w:rsidRDefault="00F71AFB" w:rsidP="007A12BB">
      <w:pPr>
        <w:spacing w:after="0" w:line="312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71AFB">
        <w:rPr>
          <w:rFonts w:ascii="Times New Roman" w:eastAsia="Times New Roman" w:hAnsi="Times New Roman" w:cs="Times New Roman"/>
          <w:i/>
          <w:sz w:val="28"/>
          <w:szCs w:val="28"/>
        </w:rPr>
        <w:t>Адрес проведения семинара:</w:t>
      </w:r>
      <w:r w:rsidRPr="00F71A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Республика Татарстан,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 Казань</w:t>
      </w:r>
      <w:r w:rsidR="00A15125">
        <w:rPr>
          <w:rFonts w:ascii="Times New Roman" w:hAnsi="Times New Roman" w:cs="Times New Roman"/>
          <w:b/>
          <w:i/>
          <w:sz w:val="28"/>
          <w:szCs w:val="28"/>
        </w:rPr>
        <w:t xml:space="preserve">,    </w:t>
      </w:r>
      <w:r w:rsidR="001E06DE">
        <w:rPr>
          <w:rFonts w:ascii="Times New Roman" w:hAnsi="Times New Roman" w:cs="Times New Roman"/>
          <w:b/>
          <w:i/>
          <w:sz w:val="28"/>
          <w:szCs w:val="28"/>
        </w:rPr>
        <w:t>ул.М.Чуйкова, 15Б</w:t>
      </w:r>
      <w:r w:rsidR="00221E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34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1E82">
        <w:rPr>
          <w:rFonts w:ascii="Times New Roman" w:hAnsi="Times New Roman" w:cs="Times New Roman"/>
          <w:b/>
          <w:i/>
          <w:sz w:val="28"/>
          <w:szCs w:val="28"/>
        </w:rPr>
        <w:t>дистанционно в режиме видеоконференции</w:t>
      </w:r>
    </w:p>
    <w:tbl>
      <w:tblPr>
        <w:tblStyle w:val="a5"/>
        <w:tblW w:w="15735" w:type="dxa"/>
        <w:tblInd w:w="-318" w:type="dxa"/>
        <w:tblLayout w:type="fixed"/>
        <w:tblLook w:val="01E0"/>
      </w:tblPr>
      <w:tblGrid>
        <w:gridCol w:w="1277"/>
        <w:gridCol w:w="1984"/>
        <w:gridCol w:w="7655"/>
        <w:gridCol w:w="4819"/>
      </w:tblGrid>
      <w:tr w:rsidR="00B83448" w:rsidRPr="00F71AFB" w:rsidTr="009056BD">
        <w:tc>
          <w:tcPr>
            <w:tcW w:w="1277" w:type="dxa"/>
          </w:tcPr>
          <w:p w:rsidR="00B83448" w:rsidRPr="0024028D" w:rsidRDefault="00B83448" w:rsidP="0024028D">
            <w:pPr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 w:rsidRPr="0024028D">
              <w:rPr>
                <w:b/>
                <w:bCs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24028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4028D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24028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B83448" w:rsidRDefault="00B83448" w:rsidP="001E06DE">
            <w:pPr>
              <w:spacing w:line="31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 выступления</w:t>
            </w:r>
          </w:p>
        </w:tc>
        <w:tc>
          <w:tcPr>
            <w:tcW w:w="7655" w:type="dxa"/>
          </w:tcPr>
          <w:p w:rsidR="00B83448" w:rsidRDefault="00B83448" w:rsidP="001E06DE">
            <w:pPr>
              <w:spacing w:line="31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4819" w:type="dxa"/>
          </w:tcPr>
          <w:p w:rsidR="00B83448" w:rsidRDefault="00B83448" w:rsidP="00F53C7F">
            <w:pPr>
              <w:spacing w:line="31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Докладчик </w:t>
            </w:r>
          </w:p>
        </w:tc>
      </w:tr>
      <w:tr w:rsidR="00B83448" w:rsidRPr="00F71AFB" w:rsidTr="009056BD">
        <w:tc>
          <w:tcPr>
            <w:tcW w:w="1277" w:type="dxa"/>
          </w:tcPr>
          <w:p w:rsidR="00B83448" w:rsidRPr="00780F73" w:rsidRDefault="00B83448" w:rsidP="00780F73">
            <w:pPr>
              <w:pStyle w:val="a6"/>
              <w:numPr>
                <w:ilvl w:val="0"/>
                <w:numId w:val="2"/>
              </w:num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83448" w:rsidRPr="00780F73" w:rsidRDefault="009C35A3" w:rsidP="001E06DE">
            <w:pPr>
              <w:spacing w:line="31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="00B83448">
              <w:rPr>
                <w:b/>
                <w:bCs/>
                <w:sz w:val="28"/>
                <w:szCs w:val="28"/>
              </w:rPr>
              <w:t>.00</w:t>
            </w:r>
            <w:r w:rsidR="00B83448" w:rsidRPr="00780F73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="00B83448" w:rsidRPr="00780F73">
              <w:rPr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7655" w:type="dxa"/>
          </w:tcPr>
          <w:p w:rsidR="00B83448" w:rsidRPr="000F2C3A" w:rsidRDefault="00B83448" w:rsidP="001E06DE">
            <w:pPr>
              <w:spacing w:line="312" w:lineRule="auto"/>
              <w:rPr>
                <w:bCs/>
                <w:sz w:val="28"/>
                <w:szCs w:val="28"/>
              </w:rPr>
            </w:pPr>
            <w:r w:rsidRPr="000F2C3A">
              <w:rPr>
                <w:b/>
                <w:bCs/>
                <w:sz w:val="28"/>
                <w:szCs w:val="28"/>
              </w:rPr>
              <w:t xml:space="preserve">  </w:t>
            </w:r>
            <w:r w:rsidRPr="000F2C3A">
              <w:rPr>
                <w:bCs/>
                <w:sz w:val="28"/>
                <w:szCs w:val="28"/>
              </w:rPr>
              <w:t>Регистрация и подключение участников к онлайн-семинару.</w:t>
            </w:r>
          </w:p>
        </w:tc>
        <w:tc>
          <w:tcPr>
            <w:tcW w:w="4819" w:type="dxa"/>
          </w:tcPr>
          <w:p w:rsidR="00B83448" w:rsidRDefault="00B83448" w:rsidP="001E06DE">
            <w:pPr>
              <w:spacing w:line="312" w:lineRule="auto"/>
              <w:rPr>
                <w:b/>
                <w:bCs/>
                <w:sz w:val="28"/>
                <w:szCs w:val="28"/>
              </w:rPr>
            </w:pPr>
          </w:p>
        </w:tc>
      </w:tr>
      <w:tr w:rsidR="00B83448" w:rsidRPr="00F71AFB" w:rsidTr="009056BD">
        <w:tc>
          <w:tcPr>
            <w:tcW w:w="1277" w:type="dxa"/>
          </w:tcPr>
          <w:p w:rsidR="00B83448" w:rsidRPr="00780F73" w:rsidRDefault="00B83448" w:rsidP="00780F73">
            <w:pPr>
              <w:pStyle w:val="a6"/>
              <w:numPr>
                <w:ilvl w:val="0"/>
                <w:numId w:val="2"/>
              </w:num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83448" w:rsidRPr="009B075C" w:rsidRDefault="009C35A3" w:rsidP="009B7CED">
            <w:pPr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9B7CED">
              <w:rPr>
                <w:b/>
                <w:bCs/>
                <w:sz w:val="28"/>
                <w:szCs w:val="28"/>
              </w:rPr>
              <w:t>.00-  13.20</w:t>
            </w:r>
          </w:p>
        </w:tc>
        <w:tc>
          <w:tcPr>
            <w:tcW w:w="7655" w:type="dxa"/>
          </w:tcPr>
          <w:p w:rsidR="002B64B4" w:rsidRPr="006F34AD" w:rsidRDefault="00530BAD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B64B4" w:rsidRPr="006F34AD">
              <w:rPr>
                <w:sz w:val="24"/>
                <w:szCs w:val="24"/>
              </w:rPr>
              <w:t xml:space="preserve">бязанности работодателей по информированию службы занятости (о сокращении штата, банкротстве, ликвидации организации, а также других действиях и событиях нужно отчитываться исключительно через </w:t>
            </w:r>
            <w:proofErr w:type="spellStart"/>
            <w:r w:rsidR="002B64B4" w:rsidRPr="006F34AD">
              <w:rPr>
                <w:sz w:val="24"/>
                <w:szCs w:val="24"/>
              </w:rPr>
              <w:t>информресурсы</w:t>
            </w:r>
            <w:proofErr w:type="spellEnd"/>
            <w:r w:rsidR="002B64B4" w:rsidRPr="006F34AD">
              <w:rPr>
                <w:sz w:val="24"/>
                <w:szCs w:val="24"/>
              </w:rPr>
              <w:t>, в частности платформу "Работа в России")</w:t>
            </w:r>
            <w:r>
              <w:rPr>
                <w:sz w:val="24"/>
                <w:szCs w:val="24"/>
              </w:rPr>
              <w:t xml:space="preserve"> (</w:t>
            </w:r>
            <w:r w:rsidRPr="006F34AD">
              <w:rPr>
                <w:sz w:val="24"/>
                <w:szCs w:val="24"/>
              </w:rPr>
              <w:t xml:space="preserve">введены </w:t>
            </w:r>
            <w:r w:rsidR="00EB0992">
              <w:rPr>
                <w:sz w:val="24"/>
                <w:szCs w:val="24"/>
              </w:rPr>
              <w:t xml:space="preserve">с </w:t>
            </w:r>
            <w:r w:rsidRPr="006F34AD">
              <w:rPr>
                <w:sz w:val="24"/>
                <w:szCs w:val="24"/>
              </w:rPr>
              <w:t>1 января 2024 года</w:t>
            </w:r>
            <w:r>
              <w:rPr>
                <w:sz w:val="24"/>
                <w:szCs w:val="24"/>
              </w:rPr>
              <w:t>)</w:t>
            </w:r>
          </w:p>
          <w:p w:rsidR="002B64B4" w:rsidRPr="006F34AD" w:rsidRDefault="00AA72AC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 </w:t>
            </w:r>
            <w:r w:rsidR="002B64B4" w:rsidRPr="006F34AD">
              <w:rPr>
                <w:sz w:val="24"/>
                <w:szCs w:val="24"/>
              </w:rPr>
              <w:t>оповещ</w:t>
            </w:r>
            <w:r>
              <w:rPr>
                <w:sz w:val="24"/>
                <w:szCs w:val="24"/>
              </w:rPr>
              <w:t>ении</w:t>
            </w:r>
            <w:r w:rsidR="002B64B4" w:rsidRPr="006F34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6F34AD">
              <w:rPr>
                <w:sz w:val="24"/>
                <w:szCs w:val="24"/>
              </w:rPr>
              <w:t>аботодател</w:t>
            </w:r>
            <w:r>
              <w:rPr>
                <w:sz w:val="24"/>
                <w:szCs w:val="24"/>
              </w:rPr>
              <w:t>я</w:t>
            </w:r>
            <w:r w:rsidRPr="006F34AD">
              <w:rPr>
                <w:sz w:val="24"/>
                <w:szCs w:val="24"/>
              </w:rPr>
              <w:t xml:space="preserve"> </w:t>
            </w:r>
            <w:r w:rsidR="002B64B4" w:rsidRPr="006F34AD">
              <w:rPr>
                <w:sz w:val="24"/>
                <w:szCs w:val="24"/>
              </w:rPr>
              <w:t>о появлении вакансий в течение 5 рабочих дней (ст. 53 Федерального закона от 12.12.2023 N 565-ФЗ "О занятости населения в Российской Федерации").</w:t>
            </w:r>
          </w:p>
          <w:p w:rsidR="002B64B4" w:rsidRPr="006F34AD" w:rsidRDefault="00EB0992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C7608">
              <w:rPr>
                <w:sz w:val="24"/>
                <w:szCs w:val="24"/>
              </w:rPr>
              <w:t>рофилирование работодателей</w:t>
            </w:r>
            <w:r w:rsidR="002B64B4" w:rsidRPr="006F34AD">
              <w:rPr>
                <w:sz w:val="24"/>
                <w:szCs w:val="24"/>
              </w:rPr>
              <w:t xml:space="preserve"> (ст. 28 Федерального закона от 12.12.2023 N 565-ФЗ "О занятости населения в Российской Федерации" вступает в силу с 01.01.2025)</w:t>
            </w:r>
            <w:proofErr w:type="gramStart"/>
            <w:r w:rsidR="002B64B4" w:rsidRPr="006F34AD">
              <w:rPr>
                <w:sz w:val="24"/>
                <w:szCs w:val="24"/>
              </w:rPr>
              <w:t>.</w:t>
            </w:r>
            <w:proofErr w:type="gramEnd"/>
            <w:r w:rsidRPr="006F34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 w:rsidRPr="006F34AD">
              <w:rPr>
                <w:sz w:val="24"/>
                <w:szCs w:val="24"/>
              </w:rPr>
              <w:t>в</w:t>
            </w:r>
            <w:proofErr w:type="gramEnd"/>
            <w:r w:rsidRPr="006F34AD">
              <w:rPr>
                <w:sz w:val="24"/>
                <w:szCs w:val="24"/>
              </w:rPr>
              <w:t xml:space="preserve">ведут </w:t>
            </w:r>
            <w:r>
              <w:rPr>
                <w:sz w:val="24"/>
                <w:szCs w:val="24"/>
              </w:rPr>
              <w:t xml:space="preserve">с </w:t>
            </w:r>
            <w:r w:rsidRPr="006F34AD">
              <w:rPr>
                <w:sz w:val="24"/>
                <w:szCs w:val="24"/>
              </w:rPr>
              <w:t>1 января 2025 года</w:t>
            </w:r>
            <w:r>
              <w:rPr>
                <w:sz w:val="24"/>
                <w:szCs w:val="24"/>
              </w:rPr>
              <w:t>)</w:t>
            </w:r>
            <w:r w:rsidRPr="006F34AD">
              <w:rPr>
                <w:sz w:val="24"/>
                <w:szCs w:val="24"/>
              </w:rPr>
              <w:t xml:space="preserve"> </w:t>
            </w:r>
          </w:p>
          <w:p w:rsidR="002B64B4" w:rsidRPr="006F34AD" w:rsidRDefault="00BC4EE9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B64B4" w:rsidRPr="006F34AD">
              <w:rPr>
                <w:sz w:val="24"/>
                <w:szCs w:val="24"/>
              </w:rPr>
              <w:t>еестр работодателей, у которых выявили факты нелегальной занятости (</w:t>
            </w:r>
            <w:proofErr w:type="gramStart"/>
            <w:r w:rsidR="002B64B4" w:rsidRPr="006F34AD">
              <w:rPr>
                <w:sz w:val="24"/>
                <w:szCs w:val="24"/>
              </w:rPr>
              <w:t>ч</w:t>
            </w:r>
            <w:proofErr w:type="gramEnd"/>
            <w:r w:rsidR="002B64B4" w:rsidRPr="006F34AD">
              <w:rPr>
                <w:sz w:val="24"/>
                <w:szCs w:val="24"/>
              </w:rPr>
              <w:t xml:space="preserve">. 6 ст. 67 Федерального закона от 12.12.2023 N 565-ФЗ "О занятости населения в Российской Федерации" вступает в силу </w:t>
            </w:r>
            <w:r>
              <w:rPr>
                <w:sz w:val="24"/>
                <w:szCs w:val="24"/>
              </w:rPr>
              <w:t>с 01.01.2025)</w:t>
            </w:r>
            <w:r w:rsidR="007C573A">
              <w:rPr>
                <w:sz w:val="24"/>
                <w:szCs w:val="24"/>
              </w:rPr>
              <w:t>.</w:t>
            </w:r>
          </w:p>
          <w:p w:rsidR="002B64B4" w:rsidRPr="006F34AD" w:rsidRDefault="00B672B2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р</w:t>
            </w:r>
            <w:r w:rsidR="002B64B4" w:rsidRPr="006F34AD">
              <w:rPr>
                <w:sz w:val="24"/>
                <w:szCs w:val="24"/>
              </w:rPr>
              <w:t>аботодател</w:t>
            </w:r>
            <w:r>
              <w:rPr>
                <w:sz w:val="24"/>
                <w:szCs w:val="24"/>
              </w:rPr>
              <w:t>ей</w:t>
            </w:r>
            <w:r w:rsidR="002B64B4" w:rsidRPr="006F34AD">
              <w:rPr>
                <w:sz w:val="24"/>
                <w:szCs w:val="24"/>
              </w:rPr>
              <w:t xml:space="preserve"> в органы службы занятости за получением мер государственной поддержки в сфере занятости </w:t>
            </w:r>
            <w:r w:rsidR="002B64B4" w:rsidRPr="006F34AD">
              <w:rPr>
                <w:sz w:val="24"/>
                <w:szCs w:val="24"/>
              </w:rPr>
              <w:lastRenderedPageBreak/>
              <w:t>населения (ст. 20 Федерального закона от 12.12.2023 N 565-ФЗ "О занятости населения в Российской Федерации" вступает в силу с 01.01.2025).</w:t>
            </w:r>
          </w:p>
          <w:p w:rsidR="002B64B4" w:rsidRPr="006B5207" w:rsidRDefault="006B5207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 w:rsidRPr="006B5207">
              <w:rPr>
                <w:sz w:val="24"/>
                <w:szCs w:val="24"/>
              </w:rPr>
              <w:t>О</w:t>
            </w:r>
            <w:r w:rsidR="002B64B4" w:rsidRPr="006B5207">
              <w:rPr>
                <w:sz w:val="24"/>
                <w:szCs w:val="24"/>
              </w:rPr>
              <w:t>б оплате сверхурочной работ</w:t>
            </w:r>
            <w:r w:rsidR="000C7608">
              <w:rPr>
                <w:sz w:val="24"/>
                <w:szCs w:val="24"/>
              </w:rPr>
              <w:t>ы</w:t>
            </w:r>
            <w:r w:rsidR="002B64B4" w:rsidRPr="006B5207">
              <w:rPr>
                <w:sz w:val="24"/>
                <w:szCs w:val="24"/>
              </w:rPr>
              <w:t xml:space="preserve"> (Федеральный закон от 22.04.2024 N 91-ФЗ).</w:t>
            </w:r>
            <w:r w:rsidRPr="006B5207">
              <w:rPr>
                <w:sz w:val="24"/>
                <w:szCs w:val="24"/>
              </w:rPr>
              <w:t xml:space="preserve"> (С 1 сентября 2024 года начали действовать поправки</w:t>
            </w:r>
            <w:r>
              <w:rPr>
                <w:sz w:val="24"/>
                <w:szCs w:val="24"/>
              </w:rPr>
              <w:t>)</w:t>
            </w:r>
            <w:r w:rsidR="000C7608">
              <w:rPr>
                <w:sz w:val="24"/>
                <w:szCs w:val="24"/>
              </w:rPr>
              <w:t>.</w:t>
            </w:r>
          </w:p>
          <w:p w:rsidR="002B64B4" w:rsidRPr="006F34AD" w:rsidRDefault="005A1BFB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B64B4" w:rsidRPr="006F34AD">
              <w:rPr>
                <w:sz w:val="24"/>
                <w:szCs w:val="24"/>
              </w:rPr>
              <w:t xml:space="preserve"> компенсации при увольнении неиспользованных отгулов за работу в выходные. (Федеральный закон от 30.09.2024 N 339-ФЗ)</w:t>
            </w:r>
            <w:r>
              <w:rPr>
                <w:sz w:val="24"/>
                <w:szCs w:val="24"/>
              </w:rPr>
              <w:t xml:space="preserve"> (в</w:t>
            </w:r>
            <w:r w:rsidRPr="006F34AD">
              <w:rPr>
                <w:sz w:val="24"/>
                <w:szCs w:val="24"/>
              </w:rPr>
              <w:t xml:space="preserve">ступает в силу </w:t>
            </w:r>
            <w:r>
              <w:rPr>
                <w:sz w:val="24"/>
                <w:szCs w:val="24"/>
              </w:rPr>
              <w:t>с</w:t>
            </w:r>
            <w:r w:rsidR="006B5207" w:rsidRPr="006F34AD">
              <w:rPr>
                <w:sz w:val="24"/>
                <w:szCs w:val="24"/>
              </w:rPr>
              <w:t xml:space="preserve"> 1 марта 2025 года</w:t>
            </w:r>
            <w:r>
              <w:rPr>
                <w:sz w:val="24"/>
                <w:szCs w:val="24"/>
              </w:rPr>
              <w:t>).</w:t>
            </w:r>
            <w:r w:rsidR="006B5207" w:rsidRPr="006F34AD">
              <w:rPr>
                <w:sz w:val="24"/>
                <w:szCs w:val="24"/>
              </w:rPr>
              <w:t xml:space="preserve"> </w:t>
            </w:r>
          </w:p>
          <w:p w:rsidR="002B64B4" w:rsidRPr="006F34AD" w:rsidRDefault="00F20EFE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B64B4" w:rsidRPr="006F34AD">
              <w:rPr>
                <w:sz w:val="24"/>
                <w:szCs w:val="24"/>
              </w:rPr>
              <w:t xml:space="preserve">б удлиненном отпуске для инвалидов. </w:t>
            </w:r>
            <w:r w:rsidR="00F37BDE">
              <w:rPr>
                <w:sz w:val="24"/>
                <w:szCs w:val="24"/>
              </w:rPr>
              <w:t xml:space="preserve"> </w:t>
            </w:r>
            <w:r w:rsidR="002B64B4" w:rsidRPr="006F34AD">
              <w:rPr>
                <w:sz w:val="24"/>
                <w:szCs w:val="24"/>
              </w:rPr>
              <w:t xml:space="preserve"> (Федеральный закон от 08.08.2024 N 268-ФЗ). </w:t>
            </w:r>
            <w:r w:rsidR="00F37BDE">
              <w:rPr>
                <w:sz w:val="24"/>
                <w:szCs w:val="24"/>
              </w:rPr>
              <w:t xml:space="preserve"> </w:t>
            </w:r>
          </w:p>
          <w:p w:rsidR="002B64B4" w:rsidRPr="006F34AD" w:rsidRDefault="00F20EFE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B64B4" w:rsidRPr="006F34AD">
              <w:rPr>
                <w:sz w:val="24"/>
                <w:szCs w:val="24"/>
              </w:rPr>
              <w:t>бнов</w:t>
            </w:r>
            <w:r w:rsidR="00DD717C">
              <w:rPr>
                <w:sz w:val="24"/>
                <w:szCs w:val="24"/>
              </w:rPr>
              <w:t>ленное</w:t>
            </w:r>
            <w:r w:rsidR="002B64B4" w:rsidRPr="006F34AD">
              <w:rPr>
                <w:sz w:val="24"/>
                <w:szCs w:val="24"/>
              </w:rPr>
              <w:t xml:space="preserve"> положени</w:t>
            </w:r>
            <w:r w:rsidR="00DD717C">
              <w:rPr>
                <w:sz w:val="24"/>
                <w:szCs w:val="24"/>
              </w:rPr>
              <w:t>е</w:t>
            </w:r>
            <w:r w:rsidR="002B64B4" w:rsidRPr="006F34AD">
              <w:rPr>
                <w:sz w:val="24"/>
                <w:szCs w:val="24"/>
              </w:rPr>
              <w:t xml:space="preserve"> о квотах для инвалидов. </w:t>
            </w:r>
            <w:r w:rsidR="000E0032">
              <w:rPr>
                <w:sz w:val="24"/>
                <w:szCs w:val="24"/>
              </w:rPr>
              <w:t xml:space="preserve"> </w:t>
            </w:r>
            <w:r w:rsidR="002B64B4" w:rsidRPr="006F34AD">
              <w:rPr>
                <w:sz w:val="24"/>
                <w:szCs w:val="24"/>
              </w:rPr>
              <w:t xml:space="preserve"> (Федеральный закон от 12.12.2023 N 565-ФЗ,  постановление Правительства РФ от 30.05.2024 N 709, приказ Минтруда России от 16.04.2024 N 195н, приказ Минтруда России от 09.08.2024 N 399).</w:t>
            </w:r>
          </w:p>
          <w:p w:rsidR="002B64B4" w:rsidRPr="006F34AD" w:rsidRDefault="00DD717C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 w:rsidR="00F003A4">
              <w:rPr>
                <w:sz w:val="24"/>
                <w:szCs w:val="24"/>
              </w:rPr>
              <w:t>зменении</w:t>
            </w:r>
            <w:r w:rsidR="002B64B4" w:rsidRPr="006F34AD">
              <w:rPr>
                <w:sz w:val="24"/>
                <w:szCs w:val="24"/>
              </w:rPr>
              <w:t xml:space="preserve"> состав</w:t>
            </w:r>
            <w:r w:rsidR="00F003A4">
              <w:rPr>
                <w:sz w:val="24"/>
                <w:szCs w:val="24"/>
              </w:rPr>
              <w:t>а</w:t>
            </w:r>
            <w:r w:rsidR="002B64B4" w:rsidRPr="006F34AD">
              <w:rPr>
                <w:sz w:val="24"/>
                <w:szCs w:val="24"/>
              </w:rPr>
              <w:t xml:space="preserve"> аптечки первой помощи работникам (приказ Минздра</w:t>
            </w:r>
            <w:r w:rsidR="00F003A4">
              <w:rPr>
                <w:sz w:val="24"/>
                <w:szCs w:val="24"/>
              </w:rPr>
              <w:t>ва России от 24.05.2024 N 262н) (</w:t>
            </w:r>
            <w:r w:rsidR="00F003A4" w:rsidRPr="006F34AD">
              <w:rPr>
                <w:sz w:val="24"/>
                <w:szCs w:val="24"/>
              </w:rPr>
              <w:t>1 сентября 2024 года</w:t>
            </w:r>
            <w:r w:rsidR="00F003A4">
              <w:rPr>
                <w:sz w:val="24"/>
                <w:szCs w:val="24"/>
              </w:rPr>
              <w:t>).</w:t>
            </w:r>
          </w:p>
          <w:p w:rsidR="002B64B4" w:rsidRPr="006F34AD" w:rsidRDefault="002B64B4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 w:rsidRPr="006F34AD">
              <w:rPr>
                <w:sz w:val="24"/>
                <w:szCs w:val="24"/>
              </w:rPr>
              <w:t>Переходный период, в течение которого можно выдавать и вести медкнижки на бумаге (приказ Минздрава России от 28.06.2024 N 332н)</w:t>
            </w:r>
            <w:r w:rsidR="003C115C">
              <w:rPr>
                <w:sz w:val="24"/>
                <w:szCs w:val="24"/>
              </w:rPr>
              <w:t>.</w:t>
            </w:r>
            <w:r w:rsidR="00DD717C">
              <w:rPr>
                <w:sz w:val="24"/>
                <w:szCs w:val="24"/>
              </w:rPr>
              <w:t xml:space="preserve"> </w:t>
            </w:r>
            <w:r w:rsidR="003C115C" w:rsidRPr="006F34AD">
              <w:rPr>
                <w:sz w:val="24"/>
                <w:szCs w:val="24"/>
              </w:rPr>
              <w:t>Минздрав разрешил вести бумажные медкнижки до 1 сентября 2025 года (05.08.2024).</w:t>
            </w:r>
          </w:p>
          <w:p w:rsidR="002B64B4" w:rsidRPr="006F34AD" w:rsidRDefault="009F0EBF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</w:t>
            </w:r>
            <w:r w:rsidR="002B64B4" w:rsidRPr="006F34AD">
              <w:rPr>
                <w:sz w:val="24"/>
                <w:szCs w:val="24"/>
              </w:rPr>
              <w:t>ступ</w:t>
            </w:r>
            <w:r>
              <w:rPr>
                <w:sz w:val="24"/>
                <w:szCs w:val="24"/>
              </w:rPr>
              <w:t>лении</w:t>
            </w:r>
            <w:r w:rsidR="002B64B4" w:rsidRPr="006F34AD">
              <w:rPr>
                <w:sz w:val="24"/>
                <w:szCs w:val="24"/>
              </w:rPr>
              <w:t xml:space="preserve"> в силу нов</w:t>
            </w:r>
            <w:r>
              <w:rPr>
                <w:sz w:val="24"/>
                <w:szCs w:val="24"/>
              </w:rPr>
              <w:t>ой</w:t>
            </w:r>
            <w:r w:rsidR="002B64B4" w:rsidRPr="006F34AD">
              <w:rPr>
                <w:sz w:val="24"/>
                <w:szCs w:val="24"/>
              </w:rPr>
              <w:t xml:space="preserve"> методик</w:t>
            </w:r>
            <w:r>
              <w:rPr>
                <w:sz w:val="24"/>
                <w:szCs w:val="24"/>
              </w:rPr>
              <w:t>и</w:t>
            </w:r>
            <w:r w:rsidR="002B64B4" w:rsidRPr="006F34AD">
              <w:rPr>
                <w:sz w:val="24"/>
                <w:szCs w:val="24"/>
              </w:rPr>
              <w:t xml:space="preserve"> </w:t>
            </w:r>
            <w:proofErr w:type="spellStart"/>
            <w:r w:rsidR="002B64B4" w:rsidRPr="006F34AD">
              <w:rPr>
                <w:sz w:val="24"/>
                <w:szCs w:val="24"/>
              </w:rPr>
              <w:t>спецоценки</w:t>
            </w:r>
            <w:proofErr w:type="spellEnd"/>
            <w:r w:rsidR="002B64B4" w:rsidRPr="006F34AD">
              <w:rPr>
                <w:sz w:val="24"/>
                <w:szCs w:val="24"/>
              </w:rPr>
              <w:t xml:space="preserve"> условий труда, классификатор вредных и опасных факторов, а также форма отчета СОУТ </w:t>
            </w:r>
            <w:r w:rsidR="000E0032">
              <w:rPr>
                <w:sz w:val="24"/>
                <w:szCs w:val="24"/>
              </w:rPr>
              <w:t xml:space="preserve">с инструкцией по ее заполнению </w:t>
            </w:r>
            <w:r w:rsidR="002B64B4" w:rsidRPr="006F34AD">
              <w:rPr>
                <w:sz w:val="24"/>
                <w:szCs w:val="24"/>
              </w:rPr>
              <w:t>(приказ Минтруда России от 21.11.2023 N 817н).</w:t>
            </w:r>
            <w:r w:rsidR="003C115C" w:rsidRPr="006F34AD">
              <w:rPr>
                <w:sz w:val="24"/>
                <w:szCs w:val="24"/>
              </w:rPr>
              <w:t xml:space="preserve"> </w:t>
            </w:r>
            <w:r w:rsidR="00F37BDE">
              <w:rPr>
                <w:sz w:val="24"/>
                <w:szCs w:val="24"/>
              </w:rPr>
              <w:t xml:space="preserve"> </w:t>
            </w:r>
          </w:p>
          <w:p w:rsidR="002B64B4" w:rsidRPr="006F34AD" w:rsidRDefault="00DD5FF7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2B64B4" w:rsidRPr="006F34AD">
              <w:rPr>
                <w:sz w:val="24"/>
                <w:szCs w:val="24"/>
              </w:rPr>
              <w:t>растор</w:t>
            </w:r>
            <w:r>
              <w:rPr>
                <w:sz w:val="24"/>
                <w:szCs w:val="24"/>
              </w:rPr>
              <w:t>жении</w:t>
            </w:r>
            <w:r w:rsidR="002B64B4" w:rsidRPr="006F34AD">
              <w:rPr>
                <w:sz w:val="24"/>
                <w:szCs w:val="24"/>
              </w:rPr>
              <w:t xml:space="preserve"> трудов</w:t>
            </w:r>
            <w:r>
              <w:rPr>
                <w:sz w:val="24"/>
                <w:szCs w:val="24"/>
              </w:rPr>
              <w:t>ого</w:t>
            </w:r>
            <w:r w:rsidR="002B64B4" w:rsidRPr="006F34AD">
              <w:rPr>
                <w:sz w:val="24"/>
                <w:szCs w:val="24"/>
              </w:rPr>
              <w:t xml:space="preserve"> договор</w:t>
            </w:r>
            <w:r w:rsidR="009E10B9">
              <w:rPr>
                <w:sz w:val="24"/>
                <w:szCs w:val="24"/>
              </w:rPr>
              <w:t>а</w:t>
            </w:r>
            <w:r w:rsidR="002B64B4" w:rsidRPr="006F34AD">
              <w:rPr>
                <w:sz w:val="24"/>
                <w:szCs w:val="24"/>
              </w:rPr>
              <w:t xml:space="preserve"> с овдовевшими супру</w:t>
            </w:r>
            <w:r w:rsidR="000E0032">
              <w:rPr>
                <w:sz w:val="24"/>
                <w:szCs w:val="24"/>
              </w:rPr>
              <w:t>гами ветеранов боевых действий</w:t>
            </w:r>
            <w:r w:rsidR="002B64B4" w:rsidRPr="006F34AD">
              <w:rPr>
                <w:sz w:val="24"/>
                <w:szCs w:val="24"/>
              </w:rPr>
              <w:t xml:space="preserve"> (Федеральный закон от 06.04.2024 N 70-ФЗ).</w:t>
            </w:r>
          </w:p>
          <w:p w:rsidR="002B64B4" w:rsidRPr="006F34AD" w:rsidRDefault="009E10B9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B64B4" w:rsidRPr="006F34AD">
              <w:rPr>
                <w:sz w:val="24"/>
                <w:szCs w:val="24"/>
              </w:rPr>
              <w:t>корректирован</w:t>
            </w:r>
            <w:r>
              <w:rPr>
                <w:sz w:val="24"/>
                <w:szCs w:val="24"/>
              </w:rPr>
              <w:t>ные</w:t>
            </w:r>
            <w:r w:rsidR="002B64B4" w:rsidRPr="006F34AD">
              <w:rPr>
                <w:sz w:val="24"/>
                <w:szCs w:val="24"/>
              </w:rPr>
              <w:t xml:space="preserve"> </w:t>
            </w:r>
            <w:proofErr w:type="spellStart"/>
            <w:r w:rsidR="002B64B4" w:rsidRPr="006F34AD">
              <w:rPr>
                <w:sz w:val="24"/>
                <w:szCs w:val="24"/>
              </w:rPr>
              <w:t>чек-листы</w:t>
            </w:r>
            <w:proofErr w:type="spellEnd"/>
            <w:r w:rsidR="002B64B4" w:rsidRPr="006F34AD">
              <w:rPr>
                <w:sz w:val="24"/>
                <w:szCs w:val="24"/>
              </w:rPr>
              <w:t xml:space="preserve"> для проверок работодателей</w:t>
            </w:r>
            <w:proofErr w:type="gramStart"/>
            <w:r w:rsidR="002B64B4" w:rsidRPr="006F34AD">
              <w:rPr>
                <w:sz w:val="24"/>
                <w:szCs w:val="24"/>
              </w:rPr>
              <w:t>.</w:t>
            </w:r>
            <w:proofErr w:type="gramEnd"/>
            <w:r w:rsidR="002B64B4" w:rsidRPr="006F34AD">
              <w:rPr>
                <w:sz w:val="24"/>
                <w:szCs w:val="24"/>
              </w:rPr>
              <w:t xml:space="preserve"> </w:t>
            </w:r>
            <w:r w:rsidR="005C03DD">
              <w:rPr>
                <w:sz w:val="24"/>
                <w:szCs w:val="24"/>
              </w:rPr>
              <w:t xml:space="preserve"> </w:t>
            </w:r>
            <w:r w:rsidR="002B64B4" w:rsidRPr="006F34AD">
              <w:rPr>
                <w:sz w:val="24"/>
                <w:szCs w:val="24"/>
              </w:rPr>
              <w:t xml:space="preserve"> (</w:t>
            </w:r>
            <w:proofErr w:type="gramStart"/>
            <w:r w:rsidR="002B64B4" w:rsidRPr="006F34AD">
              <w:rPr>
                <w:sz w:val="24"/>
                <w:szCs w:val="24"/>
              </w:rPr>
              <w:t>п</w:t>
            </w:r>
            <w:proofErr w:type="gramEnd"/>
            <w:r w:rsidR="002B64B4" w:rsidRPr="006F34AD">
              <w:rPr>
                <w:sz w:val="24"/>
                <w:szCs w:val="24"/>
              </w:rPr>
              <w:t>рик</w:t>
            </w:r>
            <w:r>
              <w:rPr>
                <w:sz w:val="24"/>
                <w:szCs w:val="24"/>
              </w:rPr>
              <w:t xml:space="preserve">аз </w:t>
            </w:r>
            <w:proofErr w:type="spellStart"/>
            <w:r>
              <w:rPr>
                <w:sz w:val="24"/>
                <w:szCs w:val="24"/>
              </w:rPr>
              <w:t>Роструда</w:t>
            </w:r>
            <w:proofErr w:type="spellEnd"/>
            <w:r>
              <w:rPr>
                <w:sz w:val="24"/>
                <w:szCs w:val="24"/>
              </w:rPr>
              <w:t xml:space="preserve"> от 16.02.2024 N 31) (с</w:t>
            </w:r>
            <w:r w:rsidRPr="006F34AD">
              <w:rPr>
                <w:sz w:val="24"/>
                <w:szCs w:val="24"/>
              </w:rPr>
              <w:t xml:space="preserve"> 14 мая 2024 года</w:t>
            </w:r>
            <w:r>
              <w:rPr>
                <w:sz w:val="24"/>
                <w:szCs w:val="24"/>
              </w:rPr>
              <w:t>).</w:t>
            </w:r>
          </w:p>
          <w:p w:rsidR="002B64B4" w:rsidRPr="006F34AD" w:rsidRDefault="00A85DC4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2B64B4" w:rsidRPr="006F34AD">
              <w:rPr>
                <w:sz w:val="24"/>
                <w:szCs w:val="24"/>
              </w:rPr>
              <w:t>расширен</w:t>
            </w:r>
            <w:r>
              <w:rPr>
                <w:sz w:val="24"/>
                <w:szCs w:val="24"/>
              </w:rPr>
              <w:t>ии</w:t>
            </w:r>
            <w:r w:rsidR="002B64B4" w:rsidRPr="006F34AD">
              <w:rPr>
                <w:sz w:val="24"/>
                <w:szCs w:val="24"/>
              </w:rPr>
              <w:t xml:space="preserve"> трудовы</w:t>
            </w:r>
            <w:r>
              <w:rPr>
                <w:sz w:val="24"/>
                <w:szCs w:val="24"/>
              </w:rPr>
              <w:t>х</w:t>
            </w:r>
            <w:r w:rsidR="002B64B4" w:rsidRPr="006F34AD">
              <w:rPr>
                <w:sz w:val="24"/>
                <w:szCs w:val="24"/>
              </w:rPr>
              <w:t xml:space="preserve"> гарантии для одиноких родителей. </w:t>
            </w:r>
            <w:r w:rsidR="005C03DD">
              <w:rPr>
                <w:sz w:val="24"/>
                <w:szCs w:val="24"/>
              </w:rPr>
              <w:t xml:space="preserve"> </w:t>
            </w:r>
            <w:r w:rsidR="002B64B4" w:rsidRPr="006F34AD">
              <w:rPr>
                <w:sz w:val="24"/>
                <w:szCs w:val="24"/>
              </w:rPr>
              <w:t xml:space="preserve"> (Федеральный закон от 14.02.2024 N 12-ФЗ)</w:t>
            </w:r>
            <w:r w:rsidRPr="006F34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</w:t>
            </w:r>
            <w:r w:rsidRPr="006F34AD">
              <w:rPr>
                <w:sz w:val="24"/>
                <w:szCs w:val="24"/>
              </w:rPr>
              <w:t xml:space="preserve"> 25 февраля 2024 года</w:t>
            </w:r>
            <w:r>
              <w:rPr>
                <w:sz w:val="24"/>
                <w:szCs w:val="24"/>
              </w:rPr>
              <w:t>).</w:t>
            </w:r>
          </w:p>
          <w:p w:rsidR="002B64B4" w:rsidRPr="006F34AD" w:rsidRDefault="00D25C60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B64B4" w:rsidRPr="006F34AD">
              <w:rPr>
                <w:sz w:val="24"/>
                <w:szCs w:val="24"/>
              </w:rPr>
              <w:t xml:space="preserve"> компенсации за задержку не начисленных выплат. </w:t>
            </w:r>
            <w:r w:rsidR="005C03DD">
              <w:rPr>
                <w:sz w:val="24"/>
                <w:szCs w:val="24"/>
              </w:rPr>
              <w:t xml:space="preserve"> </w:t>
            </w:r>
            <w:r w:rsidR="002B64B4" w:rsidRPr="006F34AD">
              <w:rPr>
                <w:sz w:val="24"/>
                <w:szCs w:val="24"/>
              </w:rPr>
              <w:t xml:space="preserve"> (Федераль</w:t>
            </w:r>
            <w:r w:rsidR="00C854A7">
              <w:rPr>
                <w:sz w:val="24"/>
                <w:szCs w:val="24"/>
              </w:rPr>
              <w:t>ный закон от 30.01.2024 N 3-ФЗ) (</w:t>
            </w:r>
            <w:r w:rsidRPr="006F34AD">
              <w:rPr>
                <w:sz w:val="24"/>
                <w:szCs w:val="24"/>
              </w:rPr>
              <w:t xml:space="preserve">С 30 января 2024 </w:t>
            </w:r>
            <w:r w:rsidRPr="006F34AD">
              <w:rPr>
                <w:sz w:val="24"/>
                <w:szCs w:val="24"/>
              </w:rPr>
              <w:lastRenderedPageBreak/>
              <w:t>года вступили в силу</w:t>
            </w:r>
            <w:r w:rsidR="00C854A7">
              <w:rPr>
                <w:sz w:val="24"/>
                <w:szCs w:val="24"/>
              </w:rPr>
              <w:t>).</w:t>
            </w:r>
          </w:p>
          <w:p w:rsidR="002B64B4" w:rsidRPr="006F34AD" w:rsidRDefault="002B64B4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 w:rsidRPr="006F34AD">
              <w:rPr>
                <w:sz w:val="24"/>
                <w:szCs w:val="24"/>
              </w:rPr>
              <w:t xml:space="preserve">Актуальные вопросы пенсионного законодательства. Ответственность работодателя в формировании пенсионных прав работников. Диспансеризация для занятого населения. </w:t>
            </w:r>
          </w:p>
          <w:p w:rsidR="002B64B4" w:rsidRPr="006F34AD" w:rsidRDefault="002B64B4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 w:rsidRPr="006F34AD">
              <w:rPr>
                <w:sz w:val="24"/>
                <w:szCs w:val="24"/>
              </w:rPr>
              <w:t>Правила документального оформления движения работников, оплаты труда, установление сроков выплаты заработной платы.</w:t>
            </w:r>
          </w:p>
          <w:p w:rsidR="002B64B4" w:rsidRPr="006F34AD" w:rsidRDefault="002B64B4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 w:rsidRPr="006F34AD">
              <w:rPr>
                <w:sz w:val="24"/>
                <w:szCs w:val="24"/>
              </w:rPr>
              <w:t xml:space="preserve">Соблюдение работодателями трудовых прав работников </w:t>
            </w:r>
            <w:proofErr w:type="spellStart"/>
            <w:r w:rsidRPr="006F34AD">
              <w:rPr>
                <w:sz w:val="24"/>
                <w:szCs w:val="24"/>
              </w:rPr>
              <w:t>предпенсионного</w:t>
            </w:r>
            <w:proofErr w:type="spellEnd"/>
            <w:r w:rsidRPr="006F34AD">
              <w:rPr>
                <w:sz w:val="24"/>
                <w:szCs w:val="24"/>
              </w:rPr>
              <w:t xml:space="preserve"> возраста и недопущения дискриминации по возрасту.  Административная ответственность за нарушение трудовых прав. </w:t>
            </w:r>
          </w:p>
          <w:p w:rsidR="002B64B4" w:rsidRPr="006F34AD" w:rsidRDefault="002B64B4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 w:rsidRPr="006F34AD">
              <w:rPr>
                <w:sz w:val="24"/>
                <w:szCs w:val="24"/>
              </w:rPr>
              <w:t xml:space="preserve">Ужесточение административной и уголовной ответственности за нарушение норм трудового права, сокрытие реальной заработной платы, задержка выплаты заработной платы и отсутствие отчислений в СФР и НДФЛ. «Серая зарплата» - «Черная пенсия» - проблемы неформального рынка труда и пути их решения. Борьба с серым рынком труда. Правила приостановления работником работы. </w:t>
            </w:r>
          </w:p>
          <w:p w:rsidR="002B64B4" w:rsidRPr="006F34AD" w:rsidRDefault="002B64B4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 w:rsidRPr="006F34AD">
              <w:rPr>
                <w:sz w:val="24"/>
                <w:szCs w:val="24"/>
              </w:rPr>
              <w:t xml:space="preserve">Установление минимального </w:t>
            </w:r>
            <w:proofErr w:type="gramStart"/>
            <w:r w:rsidRPr="006F34AD">
              <w:rPr>
                <w:sz w:val="24"/>
                <w:szCs w:val="24"/>
              </w:rPr>
              <w:t>размера оплаты труда</w:t>
            </w:r>
            <w:proofErr w:type="gramEnd"/>
            <w:r w:rsidRPr="006F34AD">
              <w:rPr>
                <w:sz w:val="24"/>
                <w:szCs w:val="24"/>
              </w:rPr>
              <w:t xml:space="preserve">, сохранение за работником среднего заработка в случае приостановления им работы из-за задержки работодателем выплаты заработной платы. </w:t>
            </w:r>
          </w:p>
          <w:p w:rsidR="002B64B4" w:rsidRPr="006F34AD" w:rsidRDefault="002B64B4" w:rsidP="002B64B4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sz w:val="24"/>
                <w:szCs w:val="24"/>
              </w:rPr>
            </w:pPr>
            <w:r w:rsidRPr="006F34AD">
              <w:rPr>
                <w:sz w:val="24"/>
                <w:szCs w:val="24"/>
              </w:rPr>
              <w:t>Обзор изменений в области охраны труда.</w:t>
            </w:r>
          </w:p>
          <w:p w:rsidR="00805AF7" w:rsidRPr="000F2C3A" w:rsidRDefault="002B64B4" w:rsidP="00805AF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B83448" w:rsidRPr="000F2C3A" w:rsidRDefault="00B83448" w:rsidP="00FA173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A7DF4" w:rsidRDefault="001A7DF4" w:rsidP="001A7DF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Габдрахманов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Фанил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Исхакович</w:t>
            </w:r>
            <w:proofErr w:type="spellEnd"/>
            <w:r>
              <w:rPr>
                <w:sz w:val="28"/>
                <w:szCs w:val="28"/>
              </w:rPr>
              <w:t xml:space="preserve"> – председатель Межрегиональной ассоциации охраны труда, кандидат экономических наук, доцент.</w:t>
            </w:r>
          </w:p>
          <w:p w:rsidR="00B83448" w:rsidRPr="000F2C3A" w:rsidRDefault="00B83448" w:rsidP="00D87155">
            <w:pPr>
              <w:shd w:val="clear" w:color="auto" w:fill="FFFFFF"/>
              <w:spacing w:line="312" w:lineRule="auto"/>
              <w:jc w:val="both"/>
              <w:outlineLvl w:val="2"/>
              <w:rPr>
                <w:sz w:val="28"/>
                <w:szCs w:val="28"/>
              </w:rPr>
            </w:pPr>
            <w:proofErr w:type="spellStart"/>
            <w:r w:rsidRPr="000F2C3A">
              <w:rPr>
                <w:sz w:val="28"/>
                <w:szCs w:val="28"/>
              </w:rPr>
              <w:t>Хайрутдинова</w:t>
            </w:r>
            <w:proofErr w:type="spellEnd"/>
            <w:r w:rsidRPr="000F2C3A">
              <w:rPr>
                <w:sz w:val="28"/>
                <w:szCs w:val="28"/>
              </w:rPr>
              <w:t xml:space="preserve"> </w:t>
            </w:r>
            <w:proofErr w:type="spellStart"/>
            <w:r w:rsidRPr="000F2C3A">
              <w:rPr>
                <w:sz w:val="28"/>
                <w:szCs w:val="28"/>
              </w:rPr>
              <w:t>Гульнара</w:t>
            </w:r>
            <w:proofErr w:type="spellEnd"/>
            <w:r w:rsidRPr="000F2C3A">
              <w:rPr>
                <w:sz w:val="28"/>
                <w:szCs w:val="28"/>
              </w:rPr>
              <w:t xml:space="preserve"> </w:t>
            </w:r>
            <w:proofErr w:type="spellStart"/>
            <w:r w:rsidRPr="000F2C3A">
              <w:rPr>
                <w:sz w:val="28"/>
                <w:szCs w:val="28"/>
              </w:rPr>
              <w:t>Фирзоновна</w:t>
            </w:r>
            <w:proofErr w:type="spellEnd"/>
            <w:r w:rsidRPr="000F2C3A">
              <w:rPr>
                <w:sz w:val="28"/>
                <w:szCs w:val="28"/>
              </w:rPr>
              <w:t xml:space="preserve"> – юрист, </w:t>
            </w:r>
            <w:r w:rsidR="00C13C8B" w:rsidRPr="000F2C3A">
              <w:rPr>
                <w:sz w:val="28"/>
                <w:szCs w:val="28"/>
              </w:rPr>
              <w:t xml:space="preserve">эксперт по кадровому делопроизводству, </w:t>
            </w:r>
            <w:r w:rsidRPr="000F2C3A">
              <w:rPr>
                <w:sz w:val="28"/>
                <w:szCs w:val="28"/>
              </w:rPr>
              <w:t>преподаватель Межрегиональной ассоциации охраны труда</w:t>
            </w:r>
            <w:r w:rsidR="00C13C8B" w:rsidRPr="000F2C3A">
              <w:rPr>
                <w:sz w:val="28"/>
                <w:szCs w:val="28"/>
              </w:rPr>
              <w:t>.</w:t>
            </w:r>
          </w:p>
          <w:p w:rsidR="001A7DF4" w:rsidRDefault="001A7DF4" w:rsidP="001A7DF4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Гаврикова</w:t>
            </w:r>
            <w:proofErr w:type="spellEnd"/>
            <w:r>
              <w:rPr>
                <w:sz w:val="28"/>
                <w:szCs w:val="28"/>
              </w:rPr>
              <w:t xml:space="preserve"> Елена Геннадьевна – </w:t>
            </w:r>
            <w:r>
              <w:rPr>
                <w:sz w:val="28"/>
                <w:szCs w:val="28"/>
              </w:rPr>
              <w:lastRenderedPageBreak/>
              <w:t>преподаватель Межрегиональной ассоциации охраны труда</w:t>
            </w:r>
          </w:p>
          <w:p w:rsidR="00C13C8B" w:rsidRPr="000F2C3A" w:rsidRDefault="00C13C8B" w:rsidP="00F53C7F">
            <w:pPr>
              <w:shd w:val="clear" w:color="auto" w:fill="FFFFFF"/>
              <w:spacing w:line="312" w:lineRule="auto"/>
              <w:outlineLvl w:val="2"/>
              <w:rPr>
                <w:sz w:val="28"/>
                <w:szCs w:val="28"/>
              </w:rPr>
            </w:pPr>
          </w:p>
          <w:p w:rsidR="00472421" w:rsidRDefault="006E79EA" w:rsidP="00C342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="00174104" w:rsidRPr="00174104">
              <w:rPr>
                <w:sz w:val="28"/>
                <w:szCs w:val="28"/>
              </w:rPr>
              <w:t>Министерства труда, занятости и социальной защиты Республики Татарст</w:t>
            </w:r>
            <w:r w:rsidR="00472421">
              <w:rPr>
                <w:sz w:val="28"/>
                <w:szCs w:val="28"/>
              </w:rPr>
              <w:t>ан</w:t>
            </w:r>
          </w:p>
          <w:p w:rsidR="00B83448" w:rsidRDefault="00174104" w:rsidP="00C342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0E19">
              <w:rPr>
                <w:sz w:val="28"/>
                <w:szCs w:val="28"/>
              </w:rPr>
              <w:t xml:space="preserve"> </w:t>
            </w:r>
            <w:r w:rsidR="00C34234">
              <w:rPr>
                <w:sz w:val="28"/>
                <w:szCs w:val="28"/>
              </w:rPr>
              <w:t xml:space="preserve"> </w:t>
            </w:r>
          </w:p>
          <w:p w:rsidR="00370C11" w:rsidRDefault="006E79EA" w:rsidP="002A385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370C11">
              <w:rPr>
                <w:sz w:val="28"/>
                <w:szCs w:val="28"/>
              </w:rPr>
              <w:t xml:space="preserve"> </w:t>
            </w:r>
            <w:r w:rsidR="00370C11" w:rsidRPr="00C34234">
              <w:rPr>
                <w:sz w:val="28"/>
                <w:szCs w:val="28"/>
              </w:rPr>
              <w:t>Государственн</w:t>
            </w:r>
            <w:r w:rsidR="00370C11">
              <w:rPr>
                <w:sz w:val="28"/>
                <w:szCs w:val="28"/>
              </w:rPr>
              <w:t>ой</w:t>
            </w:r>
            <w:r w:rsidR="00370C11" w:rsidRPr="00C34234">
              <w:rPr>
                <w:sz w:val="28"/>
                <w:szCs w:val="28"/>
              </w:rPr>
              <w:t xml:space="preserve"> инспекци</w:t>
            </w:r>
            <w:r w:rsidR="00370C11">
              <w:rPr>
                <w:sz w:val="28"/>
                <w:szCs w:val="28"/>
              </w:rPr>
              <w:t>и</w:t>
            </w:r>
            <w:r w:rsidR="00370C11" w:rsidRPr="00C34234">
              <w:rPr>
                <w:sz w:val="28"/>
                <w:szCs w:val="28"/>
              </w:rPr>
              <w:t xml:space="preserve"> труда</w:t>
            </w:r>
            <w:r w:rsidR="002021AD">
              <w:rPr>
                <w:sz w:val="28"/>
                <w:szCs w:val="28"/>
              </w:rPr>
              <w:t xml:space="preserve"> </w:t>
            </w:r>
            <w:r w:rsidR="00370C11" w:rsidRPr="00C34234">
              <w:rPr>
                <w:sz w:val="28"/>
                <w:szCs w:val="28"/>
              </w:rPr>
              <w:t xml:space="preserve"> в Республике Татарстан</w:t>
            </w:r>
            <w:r w:rsidR="00011873">
              <w:rPr>
                <w:sz w:val="28"/>
                <w:szCs w:val="28"/>
              </w:rPr>
              <w:t xml:space="preserve">  </w:t>
            </w:r>
          </w:p>
          <w:p w:rsidR="00D911C0" w:rsidRDefault="00D911C0" w:rsidP="002A38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A385F" w:rsidRDefault="006E79EA" w:rsidP="002A385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П</w:t>
            </w:r>
            <w:r w:rsidR="002A385F">
              <w:rPr>
                <w:sz w:val="28"/>
                <w:szCs w:val="28"/>
              </w:rPr>
              <w:t>рокур</w:t>
            </w:r>
            <w:r>
              <w:rPr>
                <w:sz w:val="28"/>
                <w:szCs w:val="28"/>
              </w:rPr>
              <w:t xml:space="preserve">атуры </w:t>
            </w:r>
            <w:r w:rsidR="001A7DF4">
              <w:rPr>
                <w:sz w:val="28"/>
                <w:szCs w:val="28"/>
              </w:rPr>
              <w:t>г</w:t>
            </w:r>
            <w:proofErr w:type="gramStart"/>
            <w:r w:rsidR="001A7DF4">
              <w:rPr>
                <w:sz w:val="28"/>
                <w:szCs w:val="28"/>
              </w:rPr>
              <w:t>.К</w:t>
            </w:r>
            <w:proofErr w:type="gramEnd"/>
            <w:r w:rsidR="001A7DF4">
              <w:rPr>
                <w:sz w:val="28"/>
                <w:szCs w:val="28"/>
              </w:rPr>
              <w:t>азани</w:t>
            </w:r>
          </w:p>
          <w:p w:rsidR="001A7DF4" w:rsidRDefault="001A7DF4" w:rsidP="002A38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C25D9" w:rsidRPr="000C25D9" w:rsidRDefault="000C25D9" w:rsidP="002A38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C25D9">
              <w:rPr>
                <w:sz w:val="28"/>
                <w:szCs w:val="28"/>
              </w:rPr>
              <w:t>Тарасова Татьяна Сергеевна</w:t>
            </w:r>
            <w:r>
              <w:rPr>
                <w:sz w:val="28"/>
                <w:szCs w:val="28"/>
              </w:rPr>
              <w:t xml:space="preserve"> - </w:t>
            </w:r>
            <w:r w:rsidRPr="000C25D9">
              <w:rPr>
                <w:sz w:val="28"/>
                <w:szCs w:val="28"/>
              </w:rPr>
              <w:t>Заместитель директора филиала СК ВСК г</w:t>
            </w:r>
            <w:proofErr w:type="gramStart"/>
            <w:r w:rsidRPr="000C25D9">
              <w:rPr>
                <w:sz w:val="28"/>
                <w:szCs w:val="28"/>
              </w:rPr>
              <w:t>.К</w:t>
            </w:r>
            <w:proofErr w:type="gramEnd"/>
            <w:r w:rsidRPr="000C25D9">
              <w:rPr>
                <w:sz w:val="28"/>
                <w:szCs w:val="28"/>
              </w:rPr>
              <w:t>азани</w:t>
            </w:r>
            <w:r>
              <w:rPr>
                <w:sz w:val="28"/>
                <w:szCs w:val="28"/>
              </w:rPr>
              <w:t xml:space="preserve"> (</w:t>
            </w:r>
            <w:r w:rsidRPr="000C25D9">
              <w:rPr>
                <w:sz w:val="28"/>
                <w:szCs w:val="28"/>
              </w:rPr>
              <w:t>Корпоративный ДМС как элемент социального пакета</w:t>
            </w:r>
            <w:r>
              <w:rPr>
                <w:sz w:val="28"/>
                <w:szCs w:val="28"/>
              </w:rPr>
              <w:t>)</w:t>
            </w:r>
          </w:p>
        </w:tc>
      </w:tr>
      <w:tr w:rsidR="00B83448" w:rsidRPr="00F71AFB" w:rsidTr="009056BD">
        <w:tc>
          <w:tcPr>
            <w:tcW w:w="1277" w:type="dxa"/>
          </w:tcPr>
          <w:p w:rsidR="00B83448" w:rsidRPr="00780F73" w:rsidRDefault="00B83448" w:rsidP="00780F73">
            <w:pPr>
              <w:pStyle w:val="a6"/>
              <w:numPr>
                <w:ilvl w:val="0"/>
                <w:numId w:val="2"/>
              </w:num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83448" w:rsidRDefault="009B7CED" w:rsidP="007A12BB">
            <w:pPr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11.00-11</w:t>
            </w:r>
            <w:r w:rsidR="00B83448">
              <w:rPr>
                <w:b/>
                <w:bCs/>
                <w:sz w:val="28"/>
                <w:szCs w:val="28"/>
              </w:rPr>
              <w:t>.10</w:t>
            </w:r>
          </w:p>
        </w:tc>
        <w:tc>
          <w:tcPr>
            <w:tcW w:w="7655" w:type="dxa"/>
          </w:tcPr>
          <w:p w:rsidR="00B83448" w:rsidRPr="000F2C3A" w:rsidRDefault="00B83448" w:rsidP="007A12BB">
            <w:pPr>
              <w:shd w:val="clear" w:color="auto" w:fill="FFFFFF"/>
              <w:spacing w:line="312" w:lineRule="auto"/>
              <w:outlineLvl w:val="2"/>
              <w:rPr>
                <w:sz w:val="28"/>
                <w:szCs w:val="28"/>
              </w:rPr>
            </w:pPr>
            <w:r w:rsidRPr="000F2C3A">
              <w:rPr>
                <w:sz w:val="28"/>
                <w:szCs w:val="28"/>
              </w:rPr>
              <w:t>Перерыв</w:t>
            </w:r>
          </w:p>
        </w:tc>
        <w:tc>
          <w:tcPr>
            <w:tcW w:w="4819" w:type="dxa"/>
          </w:tcPr>
          <w:p w:rsidR="00B83448" w:rsidRDefault="00B83448" w:rsidP="007A12BB">
            <w:pPr>
              <w:shd w:val="clear" w:color="auto" w:fill="FFFFFF"/>
              <w:spacing w:line="312" w:lineRule="auto"/>
              <w:outlineLvl w:val="2"/>
              <w:rPr>
                <w:sz w:val="24"/>
                <w:szCs w:val="24"/>
              </w:rPr>
            </w:pPr>
          </w:p>
        </w:tc>
      </w:tr>
      <w:tr w:rsidR="00B83448" w:rsidRPr="00F71AFB" w:rsidTr="009056BD">
        <w:tc>
          <w:tcPr>
            <w:tcW w:w="1277" w:type="dxa"/>
          </w:tcPr>
          <w:p w:rsidR="00B83448" w:rsidRPr="00780F73" w:rsidRDefault="00B83448" w:rsidP="00780F73">
            <w:pPr>
              <w:pStyle w:val="a6"/>
              <w:numPr>
                <w:ilvl w:val="0"/>
                <w:numId w:val="2"/>
              </w:num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83448" w:rsidRDefault="009B7CED" w:rsidP="007A12BB">
            <w:pPr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12.10-12</w:t>
            </w:r>
            <w:r w:rsidR="00B83448">
              <w:rPr>
                <w:b/>
                <w:bCs/>
                <w:sz w:val="28"/>
                <w:szCs w:val="28"/>
              </w:rPr>
              <w:t>.20</w:t>
            </w:r>
          </w:p>
        </w:tc>
        <w:tc>
          <w:tcPr>
            <w:tcW w:w="7655" w:type="dxa"/>
          </w:tcPr>
          <w:p w:rsidR="00B83448" w:rsidRPr="000F2C3A" w:rsidRDefault="00B83448" w:rsidP="007A12BB">
            <w:pPr>
              <w:shd w:val="clear" w:color="auto" w:fill="FFFFFF"/>
              <w:spacing w:line="312" w:lineRule="auto"/>
              <w:outlineLvl w:val="2"/>
              <w:rPr>
                <w:sz w:val="28"/>
                <w:szCs w:val="28"/>
              </w:rPr>
            </w:pPr>
            <w:r w:rsidRPr="000F2C3A">
              <w:rPr>
                <w:sz w:val="28"/>
                <w:szCs w:val="28"/>
              </w:rPr>
              <w:t>Перерыв</w:t>
            </w:r>
          </w:p>
        </w:tc>
        <w:tc>
          <w:tcPr>
            <w:tcW w:w="4819" w:type="dxa"/>
          </w:tcPr>
          <w:p w:rsidR="00B83448" w:rsidRDefault="00B83448" w:rsidP="007A12BB">
            <w:pPr>
              <w:shd w:val="clear" w:color="auto" w:fill="FFFFFF"/>
              <w:spacing w:line="312" w:lineRule="auto"/>
              <w:outlineLvl w:val="2"/>
              <w:rPr>
                <w:sz w:val="24"/>
                <w:szCs w:val="24"/>
              </w:rPr>
            </w:pPr>
          </w:p>
        </w:tc>
      </w:tr>
      <w:tr w:rsidR="00B83448" w:rsidRPr="00F71AFB" w:rsidTr="009056BD">
        <w:tc>
          <w:tcPr>
            <w:tcW w:w="1277" w:type="dxa"/>
          </w:tcPr>
          <w:p w:rsidR="00B83448" w:rsidRPr="00780F73" w:rsidRDefault="00B83448" w:rsidP="00780F73">
            <w:pPr>
              <w:spacing w:line="312" w:lineRule="auto"/>
              <w:ind w:firstLine="7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83448" w:rsidRPr="009B075C" w:rsidRDefault="00105CB8" w:rsidP="00EA1130">
            <w:pPr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A1130">
              <w:rPr>
                <w:b/>
                <w:bCs/>
                <w:sz w:val="28"/>
                <w:szCs w:val="28"/>
              </w:rPr>
              <w:t>3.10-13.2</w:t>
            </w:r>
            <w:r w:rsidR="00B8344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B83448" w:rsidRPr="000F2C3A" w:rsidRDefault="00B83448" w:rsidP="00FE3F0C">
            <w:pPr>
              <w:spacing w:line="312" w:lineRule="auto"/>
              <w:rPr>
                <w:b/>
                <w:bCs/>
                <w:sz w:val="28"/>
                <w:szCs w:val="28"/>
              </w:rPr>
            </w:pPr>
            <w:r w:rsidRPr="000F2C3A">
              <w:rPr>
                <w:b/>
                <w:sz w:val="28"/>
                <w:szCs w:val="28"/>
              </w:rPr>
              <w:t xml:space="preserve">Ответы докладчиков на вопросы участников семинара-совещания </w:t>
            </w:r>
          </w:p>
        </w:tc>
        <w:tc>
          <w:tcPr>
            <w:tcW w:w="4819" w:type="dxa"/>
          </w:tcPr>
          <w:p w:rsidR="00B83448" w:rsidRPr="007A12BB" w:rsidRDefault="00B83448" w:rsidP="00FE3F0C">
            <w:pPr>
              <w:spacing w:line="312" w:lineRule="auto"/>
              <w:rPr>
                <w:b/>
                <w:sz w:val="24"/>
                <w:szCs w:val="24"/>
              </w:rPr>
            </w:pPr>
          </w:p>
        </w:tc>
      </w:tr>
    </w:tbl>
    <w:p w:rsidR="00F71AFB" w:rsidRPr="00F71AFB" w:rsidRDefault="00D87155" w:rsidP="00863D6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F71AFB" w:rsidRPr="00F71AFB" w:rsidSect="009056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677"/>
    <w:multiLevelType w:val="hybridMultilevel"/>
    <w:tmpl w:val="3CEA2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146D1"/>
    <w:multiLevelType w:val="hybridMultilevel"/>
    <w:tmpl w:val="23E0A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67518"/>
    <w:multiLevelType w:val="hybridMultilevel"/>
    <w:tmpl w:val="259882FA"/>
    <w:lvl w:ilvl="0" w:tplc="EFA2AA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3D6C"/>
    <w:rsid w:val="00007CFD"/>
    <w:rsid w:val="00011873"/>
    <w:rsid w:val="000437E4"/>
    <w:rsid w:val="000548BA"/>
    <w:rsid w:val="00063150"/>
    <w:rsid w:val="0007022F"/>
    <w:rsid w:val="0007772C"/>
    <w:rsid w:val="000963E4"/>
    <w:rsid w:val="000C25D9"/>
    <w:rsid w:val="000C7608"/>
    <w:rsid w:val="000E0032"/>
    <w:rsid w:val="000E167F"/>
    <w:rsid w:val="000E3144"/>
    <w:rsid w:val="000F2C3A"/>
    <w:rsid w:val="000F5284"/>
    <w:rsid w:val="00105CB8"/>
    <w:rsid w:val="0015094A"/>
    <w:rsid w:val="001562E6"/>
    <w:rsid w:val="00174104"/>
    <w:rsid w:val="001874DF"/>
    <w:rsid w:val="001A4757"/>
    <w:rsid w:val="001A647C"/>
    <w:rsid w:val="001A7DF4"/>
    <w:rsid w:val="001B525B"/>
    <w:rsid w:val="001C5C73"/>
    <w:rsid w:val="001E06DE"/>
    <w:rsid w:val="002021AD"/>
    <w:rsid w:val="00221E82"/>
    <w:rsid w:val="00226E08"/>
    <w:rsid w:val="0024028D"/>
    <w:rsid w:val="002A385F"/>
    <w:rsid w:val="002A58FA"/>
    <w:rsid w:val="002B64B4"/>
    <w:rsid w:val="002F6FC1"/>
    <w:rsid w:val="00307D16"/>
    <w:rsid w:val="00311CB8"/>
    <w:rsid w:val="003269CE"/>
    <w:rsid w:val="0036082F"/>
    <w:rsid w:val="00370C11"/>
    <w:rsid w:val="00375719"/>
    <w:rsid w:val="0039074B"/>
    <w:rsid w:val="00395F9E"/>
    <w:rsid w:val="003A1DE8"/>
    <w:rsid w:val="003C115C"/>
    <w:rsid w:val="00434838"/>
    <w:rsid w:val="004357ED"/>
    <w:rsid w:val="00463366"/>
    <w:rsid w:val="00472421"/>
    <w:rsid w:val="0049004D"/>
    <w:rsid w:val="005034B2"/>
    <w:rsid w:val="005042F9"/>
    <w:rsid w:val="00510216"/>
    <w:rsid w:val="00530BAD"/>
    <w:rsid w:val="00532B3E"/>
    <w:rsid w:val="005479E1"/>
    <w:rsid w:val="00556DC8"/>
    <w:rsid w:val="005A1BFB"/>
    <w:rsid w:val="005C03DD"/>
    <w:rsid w:val="00617102"/>
    <w:rsid w:val="006227BB"/>
    <w:rsid w:val="0062524B"/>
    <w:rsid w:val="00664300"/>
    <w:rsid w:val="006759FF"/>
    <w:rsid w:val="00680615"/>
    <w:rsid w:val="006B0842"/>
    <w:rsid w:val="006B489D"/>
    <w:rsid w:val="006B5207"/>
    <w:rsid w:val="006B7E76"/>
    <w:rsid w:val="006E79EA"/>
    <w:rsid w:val="006F00F2"/>
    <w:rsid w:val="006F3188"/>
    <w:rsid w:val="006F4049"/>
    <w:rsid w:val="00722C74"/>
    <w:rsid w:val="0072337A"/>
    <w:rsid w:val="00736B5A"/>
    <w:rsid w:val="00780F73"/>
    <w:rsid w:val="007A12BB"/>
    <w:rsid w:val="007A17EA"/>
    <w:rsid w:val="007C573A"/>
    <w:rsid w:val="007F6DB6"/>
    <w:rsid w:val="007F786C"/>
    <w:rsid w:val="00805AF7"/>
    <w:rsid w:val="0084221A"/>
    <w:rsid w:val="00863D6C"/>
    <w:rsid w:val="008703D9"/>
    <w:rsid w:val="0088745D"/>
    <w:rsid w:val="0089055B"/>
    <w:rsid w:val="008B396F"/>
    <w:rsid w:val="008B4161"/>
    <w:rsid w:val="009056BD"/>
    <w:rsid w:val="00911AA3"/>
    <w:rsid w:val="00917706"/>
    <w:rsid w:val="00934EE2"/>
    <w:rsid w:val="0097166E"/>
    <w:rsid w:val="009B075C"/>
    <w:rsid w:val="009B7CED"/>
    <w:rsid w:val="009C35A3"/>
    <w:rsid w:val="009D0269"/>
    <w:rsid w:val="009E10B9"/>
    <w:rsid w:val="009E22D6"/>
    <w:rsid w:val="009F0EBF"/>
    <w:rsid w:val="00A15125"/>
    <w:rsid w:val="00A23D45"/>
    <w:rsid w:val="00A37B90"/>
    <w:rsid w:val="00A53C56"/>
    <w:rsid w:val="00A85DC4"/>
    <w:rsid w:val="00A91844"/>
    <w:rsid w:val="00AA72AC"/>
    <w:rsid w:val="00AE6549"/>
    <w:rsid w:val="00AF5199"/>
    <w:rsid w:val="00AF7B46"/>
    <w:rsid w:val="00B06B4A"/>
    <w:rsid w:val="00B10BC7"/>
    <w:rsid w:val="00B163AC"/>
    <w:rsid w:val="00B24245"/>
    <w:rsid w:val="00B55985"/>
    <w:rsid w:val="00B672B2"/>
    <w:rsid w:val="00B83448"/>
    <w:rsid w:val="00BA37D1"/>
    <w:rsid w:val="00BA55BC"/>
    <w:rsid w:val="00BC4EE9"/>
    <w:rsid w:val="00C0364B"/>
    <w:rsid w:val="00C1236B"/>
    <w:rsid w:val="00C13C8B"/>
    <w:rsid w:val="00C34234"/>
    <w:rsid w:val="00C854A7"/>
    <w:rsid w:val="00CB077C"/>
    <w:rsid w:val="00CB7946"/>
    <w:rsid w:val="00CF0E19"/>
    <w:rsid w:val="00D2020B"/>
    <w:rsid w:val="00D25C60"/>
    <w:rsid w:val="00D64F38"/>
    <w:rsid w:val="00D71B47"/>
    <w:rsid w:val="00D87155"/>
    <w:rsid w:val="00D911C0"/>
    <w:rsid w:val="00DC5090"/>
    <w:rsid w:val="00DD3A5C"/>
    <w:rsid w:val="00DD5FF7"/>
    <w:rsid w:val="00DD717C"/>
    <w:rsid w:val="00E114A8"/>
    <w:rsid w:val="00E269D1"/>
    <w:rsid w:val="00E271A9"/>
    <w:rsid w:val="00EA1130"/>
    <w:rsid w:val="00EA46FC"/>
    <w:rsid w:val="00EB0992"/>
    <w:rsid w:val="00EE1DC1"/>
    <w:rsid w:val="00EE498E"/>
    <w:rsid w:val="00F003A4"/>
    <w:rsid w:val="00F20EFE"/>
    <w:rsid w:val="00F37BDE"/>
    <w:rsid w:val="00F50041"/>
    <w:rsid w:val="00F71AFB"/>
    <w:rsid w:val="00FA173F"/>
    <w:rsid w:val="00FB0DFB"/>
    <w:rsid w:val="00FC74B6"/>
    <w:rsid w:val="00FE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C7"/>
  </w:style>
  <w:style w:type="paragraph" w:styleId="1">
    <w:name w:val="heading 1"/>
    <w:basedOn w:val="a"/>
    <w:link w:val="10"/>
    <w:uiPriority w:val="9"/>
    <w:qFormat/>
    <w:rsid w:val="00096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3D6C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63D6C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F7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63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780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0756-15C3-44E8-A0C2-D36C7094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"Андрей Любимов" &lt;dryundel@nxt.ru&gt;</dc:creator>
  <cp:lastModifiedBy>МАОТ-4</cp:lastModifiedBy>
  <cp:revision>4</cp:revision>
  <cp:lastPrinted>2021-11-26T08:33:00Z</cp:lastPrinted>
  <dcterms:created xsi:type="dcterms:W3CDTF">2024-12-13T07:01:00Z</dcterms:created>
  <dcterms:modified xsi:type="dcterms:W3CDTF">2024-12-13T07:59:00Z</dcterms:modified>
</cp:coreProperties>
</file>