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D7CD22" w14:textId="3780797E" w:rsidR="00CB4B48" w:rsidRPr="00504887" w:rsidRDefault="00504887" w:rsidP="00504887">
      <w:pPr>
        <w:shd w:val="clear" w:color="auto" w:fill="FFFFFF"/>
        <w:spacing w:after="0" w:line="336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27 октября 2026 г. </w:t>
      </w:r>
      <w:r w:rsidR="00CB4B48" w:rsidRPr="005048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Семинар «Главные изменения в трудовом законодательстве:</w:t>
      </w:r>
    </w:p>
    <w:p w14:paraId="3891CC8E" w14:textId="77777777" w:rsidR="00504887" w:rsidRDefault="00CB4B48" w:rsidP="00504887">
      <w:pPr>
        <w:shd w:val="clear" w:color="auto" w:fill="FFFFFF"/>
        <w:spacing w:after="0" w:line="336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учесть и применить все новации 2026 года. К чему готовиться в 2027 году?»</w:t>
      </w:r>
      <w:r w:rsidR="00A26D80" w:rsidRPr="005048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2C21752B" w14:textId="24ED242E" w:rsidR="00CB4B48" w:rsidRPr="00504887" w:rsidRDefault="00CB4B48" w:rsidP="00504887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(8 часов)</w:t>
      </w:r>
    </w:p>
    <w:p w14:paraId="5E56B794" w14:textId="77777777" w:rsidR="00504887" w:rsidRPr="00504887" w:rsidRDefault="00504887" w:rsidP="00504887">
      <w:pPr>
        <w:shd w:val="clear" w:color="auto" w:fill="FFFFFF"/>
        <w:spacing w:after="0" w:line="336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50532D9" w14:textId="23310F37" w:rsidR="00233B7D" w:rsidRPr="00504887" w:rsidRDefault="00233B7D" w:rsidP="00504887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Заключение трудового договора</w:t>
      </w:r>
    </w:p>
    <w:p w14:paraId="189562B5" w14:textId="14ECE6FE" w:rsidR="001E545B" w:rsidRPr="00504887" w:rsidRDefault="001E545B" w:rsidP="00504887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Взаимодействие с </w:t>
      </w:r>
      <w:r w:rsidR="007E2391" w:rsidRPr="00504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самозаняты</w:t>
      </w:r>
      <w:r w:rsidRPr="00504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</w:t>
      </w:r>
      <w:r w:rsidR="007E2391" w:rsidRPr="00504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Подмена трудового договора гражданско-правовым. </w:t>
      </w:r>
      <w:r w:rsidRPr="00504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Срочный трудовой договор после всех последних изменений. </w:t>
      </w:r>
      <w:r w:rsidR="00233B7D" w:rsidRPr="00504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Верховный Суд РФ об отказе в приеме на работу. Должностные обязанности и медосмотры работников, управляющих транспортными средствами и не являющихся</w:t>
      </w:r>
      <w:bookmarkStart w:id="0" w:name="_GoBack"/>
      <w:bookmarkEnd w:id="0"/>
      <w:r w:rsidR="00233B7D" w:rsidRPr="00504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водителями. </w:t>
      </w:r>
    </w:p>
    <w:p w14:paraId="1BBF1E38" w14:textId="18EEB4A8" w:rsidR="00233B7D" w:rsidRPr="00504887" w:rsidRDefault="00233B7D" w:rsidP="0050488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Перевод на другую работу</w:t>
      </w:r>
    </w:p>
    <w:p w14:paraId="0DF70C49" w14:textId="77777777" w:rsidR="00233B7D" w:rsidRPr="00504887" w:rsidRDefault="00233B7D" w:rsidP="00504887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Перевод дистанционного работника по инициативе работодателя в офис в другой регион.</w:t>
      </w:r>
    </w:p>
    <w:p w14:paraId="599EFA00" w14:textId="77777777" w:rsidR="00233B7D" w:rsidRPr="00504887" w:rsidRDefault="00233B7D" w:rsidP="00504887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Рабочее время</w:t>
      </w:r>
    </w:p>
    <w:p w14:paraId="42E9B5A8" w14:textId="43325846" w:rsidR="00233B7D" w:rsidRPr="00504887" w:rsidRDefault="007E2391" w:rsidP="00504887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Сверхурочная работа свыше 120 часов в год</w:t>
      </w:r>
      <w:r w:rsidR="00233B7D" w:rsidRPr="00504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Роструд о работе сутками. Конституционный Суд РФ о неполном рабочем времени и заработной плате. Предоставление дней отдыха за работу в выходной, накопленных в прошлые годы.</w:t>
      </w:r>
    </w:p>
    <w:p w14:paraId="1AEAB7D7" w14:textId="77777777" w:rsidR="00233B7D" w:rsidRPr="00504887" w:rsidRDefault="00233B7D" w:rsidP="00504887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Время отдыха</w:t>
      </w:r>
    </w:p>
    <w:p w14:paraId="399B635C" w14:textId="7D714E5E" w:rsidR="00233B7D" w:rsidRPr="00504887" w:rsidRDefault="00233B7D" w:rsidP="00504887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Продление отпуска из-за вызова в военкомат. Неправомерные требования работников о предоставлении частей отпуска. Когда не выплачивается компенсация за отпуск при увольнении. Изменения по предоставлению отпуска без сохранения заработной платы. Еженедельный отдых при работе в выходные. Предоставление дистанционному работнику выходного дня в региональный праздник. Предоставление отпуска совместителям. Может ли директор подписывать документы, находясь в отпуске.</w:t>
      </w:r>
    </w:p>
    <w:p w14:paraId="193F995D" w14:textId="77777777" w:rsidR="00233B7D" w:rsidRPr="00504887" w:rsidRDefault="00233B7D" w:rsidP="00504887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Оплата труда</w:t>
      </w:r>
    </w:p>
    <w:p w14:paraId="4B6B4D84" w14:textId="2601B511" w:rsidR="00CB4B48" w:rsidRPr="00504887" w:rsidRDefault="00233B7D" w:rsidP="00504887">
      <w:pPr>
        <w:pStyle w:val="a3"/>
        <w:numPr>
          <w:ilvl w:val="0"/>
          <w:numId w:val="29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Новые нормы в ТК РФ о премировании работников. Судебная практика по премированию. Лишение двух видов премий за один проступок. Какие премии вносятся в трудовую книжку. Оплата труда в ночное время. Оплата сверхурочной работы при суммированном учете рабочего времени. </w:t>
      </w:r>
      <w:r w:rsidR="00CB4B48" w:rsidRPr="00504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Переход на выплату зарплаты цифровыми рублями, что нужно знать работодателям и сотрудникам.</w:t>
      </w:r>
    </w:p>
    <w:p w14:paraId="3D93D018" w14:textId="6E89B038" w:rsidR="007E2391" w:rsidRPr="00504887" w:rsidRDefault="007E2391" w:rsidP="0050488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9582BCA" w14:textId="6AA30241" w:rsidR="00233B7D" w:rsidRPr="00504887" w:rsidRDefault="00233B7D" w:rsidP="0050488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Материальная ответственность</w:t>
      </w:r>
    </w:p>
    <w:p w14:paraId="2694D47A" w14:textId="77777777" w:rsidR="00233B7D" w:rsidRPr="00504887" w:rsidRDefault="00233B7D" w:rsidP="00504887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Новый порядок заключения договоров о материальной ответственности, ошибки работодателей, взыскание ущерба. Ущерб от ДТП. Штраф, выписанный работодателю, нельзя переложить на виновного работника.</w:t>
      </w:r>
    </w:p>
    <w:p w14:paraId="36A81BF8" w14:textId="77777777" w:rsidR="00233B7D" w:rsidRPr="00504887" w:rsidRDefault="00233B7D" w:rsidP="00504887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Трудовые отношения с инвалидами</w:t>
      </w:r>
    </w:p>
    <w:p w14:paraId="6A45D627" w14:textId="77777777" w:rsidR="00233B7D" w:rsidRPr="00504887" w:rsidRDefault="00233B7D" w:rsidP="00504887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Возможен ли режим ненормированного рабочего дня у инвалидов. Электронная справка об инвалидности.</w:t>
      </w:r>
    </w:p>
    <w:p w14:paraId="143586F0" w14:textId="77777777" w:rsidR="00233B7D" w:rsidRPr="00504887" w:rsidRDefault="00233B7D" w:rsidP="00504887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Трудоустройство участников СВО</w:t>
      </w:r>
    </w:p>
    <w:p w14:paraId="648666D3" w14:textId="5946678E" w:rsidR="00233B7D" w:rsidRPr="00504887" w:rsidRDefault="00233B7D" w:rsidP="00504887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Приоритетное трудоустройство мобилизованных и контрактников. Предоставление субсидий за трудоустройство инвалидов, участников СВО, работников из другой местности. Возмещение расходов на частичную оплату труда принимаемых работников. Медосмотр после возобновления трудового договора.</w:t>
      </w:r>
      <w:r w:rsidR="00CB4B48" w:rsidRPr="00504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Обеспечение повышения уровня защиты трудовых прав и гарантий работников, проходящих военную службу по контракту, поступивших на службу в войска </w:t>
      </w:r>
      <w:proofErr w:type="spellStart"/>
      <w:r w:rsidR="00CB4B48" w:rsidRPr="00504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нацгвардии</w:t>
      </w:r>
      <w:proofErr w:type="spellEnd"/>
      <w:r w:rsidR="00CB4B48" w:rsidRPr="00504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РФ по мобилизации, а также членов их семей.</w:t>
      </w:r>
    </w:p>
    <w:p w14:paraId="3D86FD3E" w14:textId="63CA7797" w:rsidR="00233B7D" w:rsidRPr="00504887" w:rsidRDefault="00233B7D" w:rsidP="00504887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 Совместители</w:t>
      </w:r>
    </w:p>
    <w:p w14:paraId="7EAE1839" w14:textId="695AD071" w:rsidR="00233B7D" w:rsidRPr="00504887" w:rsidRDefault="00233B7D" w:rsidP="00504887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 совместителей на сохранение заработка на период трудоустройства при сокращении с основного места работы. Можно ли работать внешним совместителем только в выходные дни. Может ли работодатель потребовать от работников сообщать о совместительстве.</w:t>
      </w:r>
    </w:p>
    <w:p w14:paraId="77E447B4" w14:textId="58314A99" w:rsidR="00233B7D" w:rsidRPr="00504887" w:rsidRDefault="00233B7D" w:rsidP="00504887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7E2391" w:rsidRPr="005048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</w:t>
      </w:r>
      <w:r w:rsidRPr="005048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Направление работников в командировки</w:t>
      </w:r>
    </w:p>
    <w:p w14:paraId="0B9FAE1E" w14:textId="77777777" w:rsidR="00233B7D" w:rsidRPr="00504887" w:rsidRDefault="00233B7D" w:rsidP="00504887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Новые правила командирования работников. Работа в командировке в ночное время. Отдых за выезд в командировку в выходной.</w:t>
      </w:r>
    </w:p>
    <w:p w14:paraId="07E773C4" w14:textId="200999C0" w:rsidR="00233B7D" w:rsidRPr="00504887" w:rsidRDefault="00233B7D" w:rsidP="00504887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7E2391" w:rsidRPr="005048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5048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Организация наставничества</w:t>
      </w:r>
    </w:p>
    <w:p w14:paraId="5550E8E3" w14:textId="77777777" w:rsidR="00233B7D" w:rsidRPr="00504887" w:rsidRDefault="00233B7D" w:rsidP="00504887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Роструд о наставничестве, спорные позиции. Рекомендации по организации наставничества.</w:t>
      </w:r>
    </w:p>
    <w:p w14:paraId="2569635A" w14:textId="0AB95DC6" w:rsidR="00233B7D" w:rsidRPr="00504887" w:rsidRDefault="00233B7D" w:rsidP="00504887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7E2391" w:rsidRPr="005048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5048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Дисциплинарные взыскания и увольнение работников</w:t>
      </w:r>
    </w:p>
    <w:p w14:paraId="571528D2" w14:textId="77777777" w:rsidR="00233B7D" w:rsidRPr="00504887" w:rsidRDefault="00233B7D" w:rsidP="00504887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учесть из судебной практики по дисциплинарным взысканиям. Можно ли применить к работнику одно взыскание за несколько проступков.</w:t>
      </w:r>
    </w:p>
    <w:p w14:paraId="61CBD1CF" w14:textId="20BEF896" w:rsidR="00233B7D" w:rsidRPr="00504887" w:rsidRDefault="00233B7D" w:rsidP="00504887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Расторжение срочного трудового договора для замещения отсутствующего работника - спорная судебная практика. Недопустимость принуждения работников к увольнению «по собственному желанию». Нарушение прав многодетных работников при увольнении по инициативе работодателя. Листок нетрудоспособности, открытый в день увольнения. Ошибки в документах - причина восстановления на работе. Увольнение во время отпуска по уходу за ребенком и др.</w:t>
      </w:r>
    </w:p>
    <w:p w14:paraId="59534E95" w14:textId="5F7435D1" w:rsidR="004F7D72" w:rsidRPr="00504887" w:rsidRDefault="004F7D72" w:rsidP="00504887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48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Ответы на вопросы.</w:t>
      </w:r>
    </w:p>
    <w:p w14:paraId="5B93D2D8" w14:textId="77777777" w:rsidR="00233B7D" w:rsidRPr="00504887" w:rsidRDefault="00233B7D" w:rsidP="0050488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33B7D" w:rsidRPr="005048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8566C"/>
    <w:multiLevelType w:val="multilevel"/>
    <w:tmpl w:val="5DB45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82E6F"/>
    <w:multiLevelType w:val="multilevel"/>
    <w:tmpl w:val="05943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31138F"/>
    <w:multiLevelType w:val="multilevel"/>
    <w:tmpl w:val="026E8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881D52"/>
    <w:multiLevelType w:val="multilevel"/>
    <w:tmpl w:val="0DB88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D92CD6"/>
    <w:multiLevelType w:val="multilevel"/>
    <w:tmpl w:val="B56CA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A76EE8"/>
    <w:multiLevelType w:val="multilevel"/>
    <w:tmpl w:val="2F065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7E3B06"/>
    <w:multiLevelType w:val="multilevel"/>
    <w:tmpl w:val="18D61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8E6A9E"/>
    <w:multiLevelType w:val="multilevel"/>
    <w:tmpl w:val="D87C9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CF2AC1"/>
    <w:multiLevelType w:val="multilevel"/>
    <w:tmpl w:val="D7AA2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491345"/>
    <w:multiLevelType w:val="multilevel"/>
    <w:tmpl w:val="EDDC9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1106E8"/>
    <w:multiLevelType w:val="multilevel"/>
    <w:tmpl w:val="2F067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124398"/>
    <w:multiLevelType w:val="multilevel"/>
    <w:tmpl w:val="A70CF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B2277A"/>
    <w:multiLevelType w:val="multilevel"/>
    <w:tmpl w:val="5024C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3F72A5"/>
    <w:multiLevelType w:val="multilevel"/>
    <w:tmpl w:val="CEC03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3C1A94"/>
    <w:multiLevelType w:val="multilevel"/>
    <w:tmpl w:val="C7EC3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456EDA"/>
    <w:multiLevelType w:val="multilevel"/>
    <w:tmpl w:val="D7C0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D00601"/>
    <w:multiLevelType w:val="multilevel"/>
    <w:tmpl w:val="FBE4F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986C6C"/>
    <w:multiLevelType w:val="multilevel"/>
    <w:tmpl w:val="651A2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6524EB"/>
    <w:multiLevelType w:val="multilevel"/>
    <w:tmpl w:val="ECECD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681430"/>
    <w:multiLevelType w:val="multilevel"/>
    <w:tmpl w:val="567E7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005E89"/>
    <w:multiLevelType w:val="multilevel"/>
    <w:tmpl w:val="FB7C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E353A7"/>
    <w:multiLevelType w:val="multilevel"/>
    <w:tmpl w:val="07860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F17F86"/>
    <w:multiLevelType w:val="multilevel"/>
    <w:tmpl w:val="065EB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287297"/>
    <w:multiLevelType w:val="multilevel"/>
    <w:tmpl w:val="9EEEB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087458"/>
    <w:multiLevelType w:val="multilevel"/>
    <w:tmpl w:val="3D7C4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14274C"/>
    <w:multiLevelType w:val="multilevel"/>
    <w:tmpl w:val="78468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E3345A6"/>
    <w:multiLevelType w:val="multilevel"/>
    <w:tmpl w:val="7CA8B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BF4D3C"/>
    <w:multiLevelType w:val="multilevel"/>
    <w:tmpl w:val="69BA9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024F49"/>
    <w:multiLevelType w:val="multilevel"/>
    <w:tmpl w:val="DA745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13932AE"/>
    <w:multiLevelType w:val="multilevel"/>
    <w:tmpl w:val="F83C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C47360"/>
    <w:multiLevelType w:val="multilevel"/>
    <w:tmpl w:val="D74AC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30D62EC"/>
    <w:multiLevelType w:val="multilevel"/>
    <w:tmpl w:val="8D8A8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6430CE6"/>
    <w:multiLevelType w:val="multilevel"/>
    <w:tmpl w:val="F5D22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DE67C16"/>
    <w:multiLevelType w:val="multilevel"/>
    <w:tmpl w:val="650CE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0A90761"/>
    <w:multiLevelType w:val="multilevel"/>
    <w:tmpl w:val="87F4F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2BD3044"/>
    <w:multiLevelType w:val="multilevel"/>
    <w:tmpl w:val="98267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1834F5"/>
    <w:multiLevelType w:val="multilevel"/>
    <w:tmpl w:val="8EFE1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7346E4"/>
    <w:multiLevelType w:val="multilevel"/>
    <w:tmpl w:val="9B9E6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594CAD"/>
    <w:multiLevelType w:val="multilevel"/>
    <w:tmpl w:val="B9E2C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254872"/>
    <w:multiLevelType w:val="multilevel"/>
    <w:tmpl w:val="EBB64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BE0DFF"/>
    <w:multiLevelType w:val="multilevel"/>
    <w:tmpl w:val="29062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AFB4327"/>
    <w:multiLevelType w:val="multilevel"/>
    <w:tmpl w:val="E36E9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C941763"/>
    <w:multiLevelType w:val="multilevel"/>
    <w:tmpl w:val="B28E8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BD7FB5"/>
    <w:multiLevelType w:val="multilevel"/>
    <w:tmpl w:val="0ADAC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9"/>
  </w:num>
  <w:num w:numId="3">
    <w:abstractNumId w:val="23"/>
  </w:num>
  <w:num w:numId="4">
    <w:abstractNumId w:val="27"/>
  </w:num>
  <w:num w:numId="5">
    <w:abstractNumId w:val="38"/>
  </w:num>
  <w:num w:numId="6">
    <w:abstractNumId w:val="17"/>
  </w:num>
  <w:num w:numId="7">
    <w:abstractNumId w:val="6"/>
  </w:num>
  <w:num w:numId="8">
    <w:abstractNumId w:val="19"/>
  </w:num>
  <w:num w:numId="9">
    <w:abstractNumId w:val="3"/>
  </w:num>
  <w:num w:numId="10">
    <w:abstractNumId w:val="5"/>
  </w:num>
  <w:num w:numId="11">
    <w:abstractNumId w:val="34"/>
  </w:num>
  <w:num w:numId="12">
    <w:abstractNumId w:val="16"/>
  </w:num>
  <w:num w:numId="13">
    <w:abstractNumId w:val="43"/>
  </w:num>
  <w:num w:numId="14">
    <w:abstractNumId w:val="13"/>
  </w:num>
  <w:num w:numId="15">
    <w:abstractNumId w:val="20"/>
  </w:num>
  <w:num w:numId="16">
    <w:abstractNumId w:val="0"/>
  </w:num>
  <w:num w:numId="17">
    <w:abstractNumId w:val="14"/>
  </w:num>
  <w:num w:numId="18">
    <w:abstractNumId w:val="28"/>
  </w:num>
  <w:num w:numId="19">
    <w:abstractNumId w:val="39"/>
  </w:num>
  <w:num w:numId="20">
    <w:abstractNumId w:val="18"/>
  </w:num>
  <w:num w:numId="21">
    <w:abstractNumId w:val="37"/>
  </w:num>
  <w:num w:numId="22">
    <w:abstractNumId w:val="7"/>
  </w:num>
  <w:num w:numId="23">
    <w:abstractNumId w:val="25"/>
  </w:num>
  <w:num w:numId="24">
    <w:abstractNumId w:val="15"/>
  </w:num>
  <w:num w:numId="25">
    <w:abstractNumId w:val="42"/>
  </w:num>
  <w:num w:numId="26">
    <w:abstractNumId w:val="24"/>
  </w:num>
  <w:num w:numId="27">
    <w:abstractNumId w:val="21"/>
  </w:num>
  <w:num w:numId="28">
    <w:abstractNumId w:val="26"/>
  </w:num>
  <w:num w:numId="29">
    <w:abstractNumId w:val="2"/>
  </w:num>
  <w:num w:numId="30">
    <w:abstractNumId w:val="11"/>
  </w:num>
  <w:num w:numId="31">
    <w:abstractNumId w:val="40"/>
  </w:num>
  <w:num w:numId="32">
    <w:abstractNumId w:val="1"/>
  </w:num>
  <w:num w:numId="33">
    <w:abstractNumId w:val="10"/>
  </w:num>
  <w:num w:numId="34">
    <w:abstractNumId w:val="35"/>
  </w:num>
  <w:num w:numId="35">
    <w:abstractNumId w:val="22"/>
  </w:num>
  <w:num w:numId="36">
    <w:abstractNumId w:val="32"/>
  </w:num>
  <w:num w:numId="37">
    <w:abstractNumId w:val="41"/>
  </w:num>
  <w:num w:numId="38">
    <w:abstractNumId w:val="8"/>
  </w:num>
  <w:num w:numId="39">
    <w:abstractNumId w:val="33"/>
  </w:num>
  <w:num w:numId="40">
    <w:abstractNumId w:val="31"/>
  </w:num>
  <w:num w:numId="41">
    <w:abstractNumId w:val="4"/>
  </w:num>
  <w:num w:numId="42">
    <w:abstractNumId w:val="12"/>
  </w:num>
  <w:num w:numId="43">
    <w:abstractNumId w:val="36"/>
  </w:num>
  <w:num w:numId="4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B7D"/>
    <w:rsid w:val="001E545B"/>
    <w:rsid w:val="00233B7D"/>
    <w:rsid w:val="002C7AC3"/>
    <w:rsid w:val="004F7D72"/>
    <w:rsid w:val="00504887"/>
    <w:rsid w:val="00714E52"/>
    <w:rsid w:val="007E2391"/>
    <w:rsid w:val="00A26D80"/>
    <w:rsid w:val="00C76263"/>
    <w:rsid w:val="00CB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693F5"/>
  <w15:chartTrackingRefBased/>
  <w15:docId w15:val="{199BF2B3-4F34-4711-9DA0-B2861A352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4B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288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2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9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1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Хайрутдинова Гульнара Фирзоновна</dc:creator>
  <cp:keywords/>
  <dc:description/>
  <cp:lastModifiedBy>1</cp:lastModifiedBy>
  <cp:revision>4</cp:revision>
  <dcterms:created xsi:type="dcterms:W3CDTF">2026-09-14T12:12:00Z</dcterms:created>
  <dcterms:modified xsi:type="dcterms:W3CDTF">2026-09-22T08:26:00Z</dcterms:modified>
</cp:coreProperties>
</file>